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B5" w:rsidRPr="000166B5" w:rsidRDefault="000166B5" w:rsidP="000166B5">
      <w:pPr>
        <w:widowControl/>
        <w:suppressAutoHyphens w:val="0"/>
        <w:ind w:firstLine="373"/>
        <w:jc w:val="center"/>
        <w:rPr>
          <w:rFonts w:eastAsia="Times New Roman"/>
          <w:b/>
          <w:kern w:val="0"/>
          <w:sz w:val="28"/>
          <w:szCs w:val="28"/>
          <w:lang w:eastAsia="ru-RU"/>
        </w:rPr>
      </w:pPr>
      <w:r w:rsidRPr="000166B5">
        <w:rPr>
          <w:rFonts w:eastAsia="Times New Roman"/>
          <w:b/>
          <w:kern w:val="0"/>
          <w:sz w:val="28"/>
          <w:szCs w:val="28"/>
          <w:lang w:eastAsia="ru-RU"/>
        </w:rPr>
        <w:t>АДМИНИСТРАЦИЯ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ind w:firstLine="373"/>
        <w:jc w:val="center"/>
        <w:rPr>
          <w:rFonts w:eastAsia="Times New Roman"/>
          <w:b/>
          <w:bCs/>
          <w:kern w:val="0"/>
          <w:sz w:val="28"/>
          <w:szCs w:val="28"/>
          <w:lang w:eastAsia="ru-RU"/>
        </w:rPr>
      </w:pPr>
      <w:r w:rsidRPr="000166B5">
        <w:rPr>
          <w:rFonts w:eastAsia="Times New Roman"/>
          <w:b/>
          <w:bCs/>
          <w:kern w:val="0"/>
          <w:sz w:val="28"/>
          <w:szCs w:val="28"/>
          <w:lang w:eastAsia="ru-RU"/>
        </w:rPr>
        <w:t>ПОСТАНОВЛЕНИЕ</w:t>
      </w:r>
    </w:p>
    <w:p w:rsidR="000166B5" w:rsidRPr="000166B5" w:rsidRDefault="000166B5" w:rsidP="000166B5">
      <w:pPr>
        <w:widowControl/>
        <w:suppressAutoHyphens w:val="0"/>
        <w:ind w:firstLine="373"/>
        <w:jc w:val="center"/>
        <w:rPr>
          <w:rFonts w:eastAsia="Times New Roman"/>
          <w:kern w:val="0"/>
          <w:sz w:val="28"/>
          <w:szCs w:val="28"/>
          <w:lang w:eastAsia="ru-RU"/>
        </w:rPr>
      </w:pPr>
    </w:p>
    <w:p w:rsidR="000166B5" w:rsidRPr="000166B5" w:rsidRDefault="000166B5" w:rsidP="000166B5">
      <w:pPr>
        <w:widowControl/>
        <w:suppressAutoHyphens w:val="0"/>
        <w:ind w:firstLine="373"/>
        <w:rPr>
          <w:rFonts w:eastAsia="Times New Roman"/>
          <w:kern w:val="0"/>
          <w:sz w:val="28"/>
          <w:szCs w:val="28"/>
          <w:lang w:eastAsia="ru-RU"/>
        </w:rPr>
      </w:pPr>
      <w:r w:rsidRPr="000166B5">
        <w:rPr>
          <w:rFonts w:eastAsia="Times New Roman"/>
          <w:bCs/>
          <w:kern w:val="0"/>
          <w:sz w:val="28"/>
          <w:szCs w:val="28"/>
          <w:lang w:eastAsia="ru-RU"/>
        </w:rPr>
        <w:t> 26.08.2016 года                                                                                        №75</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ind w:firstLine="373"/>
        <w:jc w:val="center"/>
        <w:rPr>
          <w:rFonts w:eastAsia="Times New Roman"/>
          <w:bCs/>
          <w:kern w:val="0"/>
          <w:sz w:val="28"/>
          <w:szCs w:val="28"/>
          <w:lang w:eastAsia="ru-RU"/>
        </w:rPr>
      </w:pPr>
      <w:r w:rsidRPr="000166B5">
        <w:rPr>
          <w:rFonts w:eastAsia="Times New Roman"/>
          <w:bCs/>
          <w:kern w:val="0"/>
          <w:sz w:val="28"/>
          <w:szCs w:val="28"/>
          <w:lang w:eastAsia="ru-RU"/>
        </w:rPr>
        <w:t>Об утверждении Порядка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в редакции постановлений Администрации Самсоновского сельского поселения Тарского муниципального района Омской области </w:t>
      </w:r>
      <w:hyperlink r:id="rId5" w:tgtFrame="_blank" w:history="1">
        <w:r w:rsidRPr="000166B5">
          <w:rPr>
            <w:rFonts w:eastAsia="Times New Roman"/>
            <w:color w:val="0000FF"/>
            <w:kern w:val="0"/>
            <w:sz w:val="28"/>
            <w:szCs w:val="28"/>
            <w:lang w:eastAsia="ru-RU"/>
          </w:rPr>
          <w:t>от 29.09.2016 года № 97</w:t>
        </w:r>
      </w:hyperlink>
      <w:r w:rsidRPr="000166B5">
        <w:rPr>
          <w:rFonts w:eastAsia="Times New Roman"/>
          <w:kern w:val="0"/>
          <w:sz w:val="28"/>
          <w:szCs w:val="28"/>
          <w:lang w:eastAsia="ru-RU"/>
        </w:rPr>
        <w:t>, от </w:t>
      </w:r>
      <w:hyperlink r:id="rId6" w:tgtFrame="_blank" w:history="1">
        <w:r w:rsidRPr="000166B5">
          <w:rPr>
            <w:rFonts w:eastAsia="Times New Roman"/>
            <w:color w:val="0000FF"/>
            <w:kern w:val="0"/>
            <w:sz w:val="28"/>
            <w:szCs w:val="28"/>
            <w:lang w:eastAsia="ru-RU"/>
          </w:rPr>
          <w:t>11.04.2017 №39</w:t>
        </w:r>
      </w:hyperlink>
      <w:r w:rsidRPr="000166B5">
        <w:rPr>
          <w:rFonts w:eastAsia="Times New Roman"/>
          <w:kern w:val="0"/>
          <w:sz w:val="28"/>
          <w:szCs w:val="28"/>
          <w:lang w:eastAsia="ru-RU"/>
        </w:rPr>
        <w:t>, </w:t>
      </w:r>
      <w:hyperlink r:id="rId7" w:tgtFrame="_blank" w:history="1">
        <w:r w:rsidRPr="000166B5">
          <w:rPr>
            <w:rFonts w:eastAsia="Times New Roman"/>
            <w:color w:val="0000FF"/>
            <w:kern w:val="0"/>
            <w:sz w:val="28"/>
            <w:szCs w:val="28"/>
            <w:lang w:eastAsia="ru-RU"/>
          </w:rPr>
          <w:t>от 09.07.2018 № 72</w:t>
        </w:r>
      </w:hyperlink>
      <w:r w:rsidRPr="000166B5">
        <w:rPr>
          <w:rFonts w:eastAsia="Times New Roman"/>
          <w:kern w:val="0"/>
          <w:sz w:val="28"/>
          <w:szCs w:val="28"/>
          <w:lang w:eastAsia="ru-RU"/>
        </w:rPr>
        <w:t>, от </w:t>
      </w:r>
      <w:hyperlink r:id="rId8" w:tgtFrame="_blank" w:history="1">
        <w:r w:rsidRPr="000166B5">
          <w:rPr>
            <w:rFonts w:eastAsia="Times New Roman"/>
            <w:color w:val="0000FF"/>
            <w:kern w:val="0"/>
            <w:sz w:val="28"/>
            <w:szCs w:val="28"/>
            <w:lang w:eastAsia="ru-RU"/>
          </w:rPr>
          <w:t>17.10.2019 № 86</w:t>
        </w:r>
      </w:hyperlink>
      <w:r w:rsidRPr="000166B5">
        <w:rPr>
          <w:rFonts w:eastAsia="Times New Roman"/>
          <w:color w:val="0000FF"/>
          <w:kern w:val="0"/>
          <w:sz w:val="28"/>
          <w:szCs w:val="28"/>
          <w:lang w:eastAsia="ru-RU"/>
        </w:rPr>
        <w:t>, </w:t>
      </w:r>
      <w:r w:rsidRPr="000166B5">
        <w:rPr>
          <w:rFonts w:eastAsia="Times New Roman"/>
          <w:kern w:val="0"/>
          <w:sz w:val="28"/>
          <w:szCs w:val="28"/>
          <w:lang w:eastAsia="ru-RU"/>
        </w:rPr>
        <w:t>от </w:t>
      </w:r>
      <w:hyperlink r:id="rId9" w:tgtFrame="_blank" w:history="1">
        <w:r w:rsidRPr="000166B5">
          <w:rPr>
            <w:rFonts w:eastAsia="Times New Roman"/>
            <w:color w:val="0000FF"/>
            <w:kern w:val="0"/>
            <w:sz w:val="28"/>
            <w:szCs w:val="28"/>
            <w:lang w:eastAsia="ru-RU"/>
          </w:rPr>
          <w:t>08.06.2022 № 44</w:t>
        </w:r>
      </w:hyperlink>
      <w:r w:rsidRPr="000166B5">
        <w:rPr>
          <w:rFonts w:eastAsia="Times New Roman"/>
          <w:color w:val="0000FF"/>
          <w:kern w:val="0"/>
          <w:sz w:val="28"/>
          <w:szCs w:val="28"/>
          <w:lang w:eastAsia="ru-RU"/>
        </w:rPr>
        <w:t>, </w:t>
      </w:r>
      <w:proofErr w:type="gramStart"/>
      <w:r w:rsidRPr="000166B5">
        <w:rPr>
          <w:rFonts w:eastAsia="Times New Roman"/>
          <w:kern w:val="0"/>
          <w:sz w:val="28"/>
          <w:szCs w:val="28"/>
          <w:lang w:eastAsia="ru-RU"/>
        </w:rPr>
        <w:t>от</w:t>
      </w:r>
      <w:proofErr w:type="gramEnd"/>
      <w:r w:rsidRPr="000166B5">
        <w:rPr>
          <w:rFonts w:eastAsia="Times New Roman"/>
          <w:kern w:val="0"/>
          <w:sz w:val="28"/>
          <w:szCs w:val="28"/>
          <w:lang w:eastAsia="ru-RU"/>
        </w:rPr>
        <w:t> </w:t>
      </w:r>
      <w:hyperlink r:id="rId10" w:tgtFrame="_blank" w:history="1">
        <w:r w:rsidRPr="000166B5">
          <w:rPr>
            <w:rFonts w:eastAsia="Times New Roman"/>
            <w:color w:val="0000FF"/>
            <w:kern w:val="0"/>
            <w:sz w:val="28"/>
            <w:szCs w:val="28"/>
            <w:lang w:eastAsia="ru-RU"/>
          </w:rPr>
          <w:t>21.11.2022 № 91</w:t>
        </w:r>
      </w:hyperlink>
      <w:r w:rsidRPr="000166B5">
        <w:rPr>
          <w:rFonts w:eastAsia="Times New Roman"/>
          <w:kern w:val="0"/>
          <w:sz w:val="28"/>
          <w:szCs w:val="28"/>
          <w:lang w:eastAsia="ru-RU"/>
        </w:rPr>
        <w:t>,</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В целях упорядочения размещения нестационарных торговых объектов на территории Самсоновского сельского поселения Тарского муниципального района Омской области, в соответствии с </w:t>
      </w:r>
      <w:hyperlink r:id="rId11" w:tgtFrame="_blank" w:history="1">
        <w:r w:rsidRPr="000166B5">
          <w:rPr>
            <w:rFonts w:eastAsia="Times New Roman"/>
            <w:color w:val="0000FF"/>
            <w:kern w:val="0"/>
            <w:sz w:val="28"/>
            <w:szCs w:val="28"/>
            <w:lang w:eastAsia="ru-RU"/>
          </w:rPr>
          <w:t>Гражданским кодексом Российской Федерации</w:t>
        </w:r>
      </w:hyperlink>
      <w:r w:rsidRPr="000166B5">
        <w:rPr>
          <w:rFonts w:eastAsia="Times New Roman"/>
          <w:kern w:val="0"/>
          <w:sz w:val="28"/>
          <w:szCs w:val="28"/>
          <w:lang w:eastAsia="ru-RU"/>
        </w:rPr>
        <w:t>, в соответствии с Федеральным </w:t>
      </w:r>
      <w:hyperlink r:id="rId12" w:history="1">
        <w:r w:rsidRPr="000166B5">
          <w:rPr>
            <w:rFonts w:eastAsia="Times New Roman"/>
            <w:color w:val="0000FF"/>
            <w:kern w:val="0"/>
            <w:sz w:val="28"/>
            <w:szCs w:val="28"/>
            <w:lang w:eastAsia="ru-RU"/>
          </w:rPr>
          <w:t>законом</w:t>
        </w:r>
      </w:hyperlink>
      <w:r w:rsidRPr="000166B5">
        <w:rPr>
          <w:rFonts w:eastAsia="Times New Roman"/>
          <w:kern w:val="0"/>
          <w:sz w:val="28"/>
          <w:szCs w:val="28"/>
          <w:lang w:eastAsia="ru-RU"/>
        </w:rPr>
        <w:t> от 06.10.2003 г. № 131-ФЗ «</w:t>
      </w:r>
      <w:hyperlink r:id="rId13" w:tgtFrame="_blank" w:history="1">
        <w:r w:rsidRPr="000166B5">
          <w:rPr>
            <w:rFonts w:eastAsia="Times New Roman"/>
            <w:color w:val="0000FF"/>
            <w:kern w:val="0"/>
            <w:sz w:val="28"/>
            <w:szCs w:val="28"/>
            <w:lang w:eastAsia="ru-RU"/>
          </w:rPr>
          <w:t>Об общих принципах организации местного самоуправления в Российской Федерации</w:t>
        </w:r>
      </w:hyperlink>
      <w:r w:rsidRPr="000166B5">
        <w:rPr>
          <w:rFonts w:eastAsia="Times New Roman"/>
          <w:kern w:val="0"/>
          <w:sz w:val="28"/>
          <w:szCs w:val="28"/>
          <w:lang w:eastAsia="ru-RU"/>
        </w:rPr>
        <w:t>», Федеральным </w:t>
      </w:r>
      <w:hyperlink r:id="rId14" w:history="1">
        <w:r w:rsidRPr="000166B5">
          <w:rPr>
            <w:rFonts w:eastAsia="Times New Roman"/>
            <w:color w:val="0000FF"/>
            <w:kern w:val="0"/>
            <w:sz w:val="28"/>
            <w:szCs w:val="28"/>
            <w:lang w:eastAsia="ru-RU"/>
          </w:rPr>
          <w:t>законом</w:t>
        </w:r>
      </w:hyperlink>
      <w:r w:rsidRPr="000166B5">
        <w:rPr>
          <w:rFonts w:eastAsia="Times New Roman"/>
          <w:kern w:val="0"/>
          <w:sz w:val="28"/>
          <w:szCs w:val="28"/>
          <w:lang w:eastAsia="ru-RU"/>
        </w:rPr>
        <w:t> от 28.12.2009 г. № 381-ФЗ «</w:t>
      </w:r>
      <w:hyperlink r:id="rId15" w:tgtFrame="_blank" w:history="1">
        <w:r w:rsidRPr="000166B5">
          <w:rPr>
            <w:rFonts w:eastAsia="Times New Roman"/>
            <w:color w:val="0000FF"/>
            <w:kern w:val="0"/>
            <w:sz w:val="28"/>
            <w:szCs w:val="28"/>
            <w:lang w:eastAsia="ru-RU"/>
          </w:rPr>
          <w:t>Об основах государственного регулирования торговой деятельности в Российской Федерации</w:t>
        </w:r>
      </w:hyperlink>
      <w:r w:rsidRPr="000166B5">
        <w:rPr>
          <w:rFonts w:eastAsia="Times New Roman"/>
          <w:kern w:val="0"/>
          <w:sz w:val="28"/>
          <w:szCs w:val="28"/>
          <w:lang w:eastAsia="ru-RU"/>
        </w:rPr>
        <w:t>», руководствуясь </w:t>
      </w:r>
      <w:hyperlink r:id="rId16" w:tgtFrame="_blank" w:history="1">
        <w:r w:rsidRPr="000166B5">
          <w:rPr>
            <w:rFonts w:eastAsia="Times New Roman"/>
            <w:color w:val="0000FF"/>
            <w:kern w:val="0"/>
            <w:sz w:val="28"/>
            <w:szCs w:val="28"/>
            <w:lang w:eastAsia="ru-RU"/>
          </w:rPr>
          <w:t>Уставом</w:t>
        </w:r>
      </w:hyperlink>
      <w:r w:rsidRPr="000166B5">
        <w:rPr>
          <w:rFonts w:eastAsia="Times New Roman"/>
          <w:kern w:val="0"/>
          <w:sz w:val="28"/>
          <w:szCs w:val="28"/>
          <w:lang w:eastAsia="ru-RU"/>
        </w:rPr>
        <w:t> Самсоновского</w:t>
      </w:r>
      <w:proofErr w:type="gramEnd"/>
      <w:r w:rsidRPr="000166B5">
        <w:rPr>
          <w:rFonts w:eastAsia="Times New Roman"/>
          <w:kern w:val="0"/>
          <w:sz w:val="28"/>
          <w:szCs w:val="28"/>
          <w:lang w:eastAsia="ru-RU"/>
        </w:rPr>
        <w:t> сельского поселения Тарского муниципального района Омской области, Администрация Самсоновского сельского поселения Тарского муниципального района ПОСТАНОВЛЯЕТ:</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Утвердить Порядок размещения нестационарных торговых объектов на территории Самсоновского сельского поселения Тарского муниципального района Омской области согласно приложению к настоящему постановлению.</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Опубликовать настоящее Постановление в информационном бюллетене «Официальный вестник Самсоновского сельского поселения» и разместить на официальном сайте Самсоновского сельского поселения в сети Интернет по адресу: www.smsnvsk.tarsk.omskportal.ru</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3. </w:t>
      </w:r>
      <w:proofErr w:type="gramStart"/>
      <w:r w:rsidRPr="000166B5">
        <w:rPr>
          <w:rFonts w:eastAsia="Times New Roman"/>
          <w:kern w:val="0"/>
          <w:sz w:val="28"/>
          <w:szCs w:val="28"/>
          <w:lang w:eastAsia="ru-RU"/>
        </w:rPr>
        <w:t>Контроль за</w:t>
      </w:r>
      <w:proofErr w:type="gramEnd"/>
      <w:r w:rsidRPr="000166B5">
        <w:rPr>
          <w:rFonts w:eastAsia="Times New Roman"/>
          <w:kern w:val="0"/>
          <w:sz w:val="28"/>
          <w:szCs w:val="28"/>
          <w:lang w:eastAsia="ru-RU"/>
        </w:rPr>
        <w:t> исполнением настоящего постановления оставляю за собой.</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Глава Самсоновского</w:t>
      </w:r>
      <w:r>
        <w:rPr>
          <w:rFonts w:eastAsia="Times New Roman"/>
          <w:kern w:val="0"/>
          <w:sz w:val="28"/>
          <w:szCs w:val="28"/>
          <w:lang w:eastAsia="ru-RU"/>
        </w:rPr>
        <w:t xml:space="preserve"> </w:t>
      </w:r>
      <w:r w:rsidRPr="000166B5">
        <w:rPr>
          <w:rFonts w:eastAsia="Times New Roman"/>
          <w:kern w:val="0"/>
          <w:sz w:val="28"/>
          <w:szCs w:val="28"/>
          <w:lang w:eastAsia="ru-RU"/>
        </w:rPr>
        <w:t>сельского поселения </w:t>
      </w:r>
      <w:r>
        <w:rPr>
          <w:rFonts w:eastAsia="Times New Roman"/>
          <w:kern w:val="0"/>
          <w:sz w:val="28"/>
          <w:szCs w:val="28"/>
          <w:lang w:eastAsia="ru-RU"/>
        </w:rPr>
        <w:t xml:space="preserve">                            </w:t>
      </w:r>
      <w:r w:rsidRPr="000166B5">
        <w:rPr>
          <w:rFonts w:eastAsia="Times New Roman"/>
          <w:kern w:val="0"/>
          <w:sz w:val="28"/>
          <w:szCs w:val="28"/>
          <w:lang w:eastAsia="ru-RU"/>
        </w:rPr>
        <w:t>С.Н.Пирогов</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right="360" w:firstLine="567"/>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rPr>
          <w:rFonts w:eastAsia="Times New Roman"/>
          <w:color w:val="auto"/>
          <w:kern w:val="0"/>
          <w:sz w:val="28"/>
          <w:szCs w:val="28"/>
          <w:lang w:eastAsia="ru-RU"/>
        </w:rPr>
      </w:pPr>
      <w:r w:rsidRPr="000166B5">
        <w:rPr>
          <w:rFonts w:eastAsia="Times New Roman"/>
          <w:kern w:val="0"/>
          <w:sz w:val="28"/>
          <w:szCs w:val="28"/>
          <w:lang w:eastAsia="ru-RU"/>
        </w:rPr>
        <w:br w:type="textWrapping" w:clear="all"/>
      </w:r>
    </w:p>
    <w:p w:rsidR="000166B5" w:rsidRPr="000166B5" w:rsidRDefault="000166B5" w:rsidP="000166B5">
      <w:pPr>
        <w:widowControl/>
        <w:suppressAutoHyphens w:val="0"/>
        <w:ind w:firstLine="567"/>
        <w:jc w:val="right"/>
        <w:rPr>
          <w:rFonts w:eastAsia="Times New Roman"/>
          <w:kern w:val="0"/>
          <w:sz w:val="28"/>
          <w:szCs w:val="28"/>
          <w:lang w:eastAsia="ru-RU"/>
        </w:rPr>
      </w:pPr>
      <w:r w:rsidRPr="000166B5">
        <w:rPr>
          <w:rFonts w:eastAsia="Times New Roman"/>
          <w:kern w:val="0"/>
          <w:sz w:val="28"/>
          <w:szCs w:val="28"/>
          <w:lang w:eastAsia="ru-RU"/>
        </w:rPr>
        <w:lastRenderedPageBreak/>
        <w:t> </w:t>
      </w:r>
    </w:p>
    <w:p w:rsidR="000166B5" w:rsidRPr="000166B5" w:rsidRDefault="000166B5" w:rsidP="000166B5">
      <w:pPr>
        <w:widowControl/>
        <w:suppressAutoHyphens w:val="0"/>
        <w:ind w:left="4820"/>
        <w:rPr>
          <w:rFonts w:eastAsia="Times New Roman"/>
          <w:kern w:val="0"/>
          <w:sz w:val="28"/>
          <w:szCs w:val="28"/>
          <w:lang w:eastAsia="ru-RU"/>
        </w:rPr>
      </w:pPr>
      <w:r w:rsidRPr="000166B5">
        <w:rPr>
          <w:rFonts w:eastAsia="Times New Roman"/>
          <w:bCs/>
          <w:kern w:val="0"/>
          <w:sz w:val="28"/>
          <w:szCs w:val="28"/>
          <w:lang w:eastAsia="ru-RU"/>
        </w:rPr>
        <w:t>Приложение</w:t>
      </w:r>
    </w:p>
    <w:p w:rsidR="000166B5" w:rsidRPr="000166B5" w:rsidRDefault="000166B5" w:rsidP="000166B5">
      <w:pPr>
        <w:widowControl/>
        <w:suppressAutoHyphens w:val="0"/>
        <w:ind w:left="4820"/>
        <w:rPr>
          <w:rFonts w:eastAsia="Times New Roman"/>
          <w:kern w:val="0"/>
          <w:sz w:val="28"/>
          <w:szCs w:val="28"/>
          <w:lang w:eastAsia="ru-RU"/>
        </w:rPr>
      </w:pPr>
      <w:r w:rsidRPr="000166B5">
        <w:rPr>
          <w:rFonts w:eastAsia="Times New Roman"/>
          <w:bCs/>
          <w:kern w:val="0"/>
          <w:sz w:val="28"/>
          <w:szCs w:val="28"/>
          <w:lang w:eastAsia="ru-RU"/>
        </w:rPr>
        <w:t>к постановлению Администрации</w:t>
      </w:r>
    </w:p>
    <w:p w:rsidR="000166B5" w:rsidRPr="000166B5" w:rsidRDefault="000166B5" w:rsidP="000166B5">
      <w:pPr>
        <w:widowControl/>
        <w:suppressAutoHyphens w:val="0"/>
        <w:ind w:left="4820"/>
        <w:rPr>
          <w:rFonts w:eastAsia="Times New Roman"/>
          <w:kern w:val="0"/>
          <w:sz w:val="28"/>
          <w:szCs w:val="28"/>
          <w:lang w:eastAsia="ru-RU"/>
        </w:rPr>
      </w:pPr>
      <w:r w:rsidRPr="000166B5">
        <w:rPr>
          <w:rFonts w:eastAsia="Times New Roman"/>
          <w:bCs/>
          <w:kern w:val="0"/>
          <w:sz w:val="28"/>
          <w:szCs w:val="28"/>
          <w:lang w:eastAsia="ru-RU"/>
        </w:rPr>
        <w:t>Самсоновского сельского поселения</w:t>
      </w:r>
      <w:r w:rsidRPr="000166B5">
        <w:rPr>
          <w:rFonts w:eastAsia="Times New Roman"/>
          <w:kern w:val="0"/>
          <w:sz w:val="28"/>
          <w:szCs w:val="28"/>
          <w:lang w:eastAsia="ru-RU"/>
        </w:rPr>
        <w:t xml:space="preserve"> </w:t>
      </w:r>
      <w:r w:rsidRPr="000166B5">
        <w:rPr>
          <w:rFonts w:eastAsia="Times New Roman"/>
          <w:bCs/>
          <w:kern w:val="0"/>
          <w:sz w:val="28"/>
          <w:szCs w:val="28"/>
          <w:lang w:eastAsia="ru-RU"/>
        </w:rPr>
        <w:t>от 26.08.2016.2016 года № 75</w:t>
      </w:r>
    </w:p>
    <w:p w:rsidR="000166B5" w:rsidRPr="000166B5" w:rsidRDefault="000166B5" w:rsidP="000166B5">
      <w:pPr>
        <w:widowControl/>
        <w:suppressAutoHyphens w:val="0"/>
        <w:ind w:left="4820"/>
        <w:rPr>
          <w:rFonts w:eastAsia="Times New Roman"/>
          <w:kern w:val="0"/>
          <w:sz w:val="28"/>
          <w:szCs w:val="28"/>
          <w:lang w:eastAsia="ru-RU"/>
        </w:rPr>
      </w:pPr>
      <w:r w:rsidRPr="000166B5">
        <w:rPr>
          <w:rFonts w:eastAsia="Times New Roman"/>
          <w:kern w:val="0"/>
          <w:sz w:val="28"/>
          <w:szCs w:val="28"/>
          <w:lang w:eastAsia="ru-RU"/>
        </w:rPr>
        <w:t>(в редакции постановлений от </w:t>
      </w:r>
      <w:hyperlink r:id="rId17" w:tgtFrame="_blank" w:history="1">
        <w:r w:rsidRPr="000166B5">
          <w:rPr>
            <w:rFonts w:eastAsia="Times New Roman"/>
            <w:color w:val="0000FF"/>
            <w:kern w:val="0"/>
            <w:sz w:val="28"/>
            <w:szCs w:val="28"/>
            <w:lang w:eastAsia="ru-RU"/>
          </w:rPr>
          <w:t>11.04.2017 №39</w:t>
        </w:r>
      </w:hyperlink>
      <w:r w:rsidRPr="000166B5">
        <w:rPr>
          <w:rFonts w:eastAsia="Times New Roman"/>
          <w:kern w:val="0"/>
          <w:sz w:val="28"/>
          <w:szCs w:val="28"/>
          <w:lang w:eastAsia="ru-RU"/>
        </w:rPr>
        <w:t>, от </w:t>
      </w:r>
      <w:hyperlink r:id="rId18" w:tgtFrame="_blank" w:history="1">
        <w:r w:rsidRPr="000166B5">
          <w:rPr>
            <w:rFonts w:eastAsia="Times New Roman"/>
            <w:color w:val="0000FF"/>
            <w:kern w:val="0"/>
            <w:sz w:val="28"/>
            <w:szCs w:val="28"/>
            <w:lang w:eastAsia="ru-RU"/>
          </w:rPr>
          <w:t>17.10.2019 № 86</w:t>
        </w:r>
      </w:hyperlink>
      <w:r w:rsidRPr="000166B5">
        <w:rPr>
          <w:rFonts w:eastAsia="Times New Roman"/>
          <w:kern w:val="0"/>
          <w:sz w:val="28"/>
          <w:szCs w:val="28"/>
          <w:lang w:eastAsia="ru-RU"/>
        </w:rPr>
        <w:t>)</w:t>
      </w:r>
    </w:p>
    <w:p w:rsidR="000166B5" w:rsidRPr="000166B5" w:rsidRDefault="000166B5" w:rsidP="000166B5">
      <w:pPr>
        <w:widowControl/>
        <w:suppressAutoHyphens w:val="0"/>
        <w:ind w:left="4860" w:firstLine="373"/>
        <w:jc w:val="right"/>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ПОРЯДОК</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I. Общие положения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w:t>
      </w:r>
      <w:proofErr w:type="gramStart"/>
      <w:r w:rsidRPr="000166B5">
        <w:rPr>
          <w:rFonts w:eastAsia="Times New Roman"/>
          <w:kern w:val="0"/>
          <w:sz w:val="28"/>
          <w:szCs w:val="28"/>
          <w:lang w:eastAsia="ru-RU"/>
        </w:rPr>
        <w:t>Порядок размещения нестационарных торговых объектов на территории Самсоновского сельского поселения Тарского муниципального района Омской области (далее – Порядок) разработан в соответствии с Федеральным </w:t>
      </w:r>
      <w:hyperlink r:id="rId19" w:history="1">
        <w:r w:rsidRPr="000166B5">
          <w:rPr>
            <w:rFonts w:eastAsia="Times New Roman"/>
            <w:color w:val="0000FF"/>
            <w:kern w:val="0"/>
            <w:sz w:val="28"/>
            <w:szCs w:val="28"/>
            <w:lang w:eastAsia="ru-RU"/>
          </w:rPr>
          <w:t>законом</w:t>
        </w:r>
      </w:hyperlink>
      <w:r w:rsidRPr="000166B5">
        <w:rPr>
          <w:rFonts w:eastAsia="Times New Roman"/>
          <w:kern w:val="0"/>
          <w:sz w:val="28"/>
          <w:szCs w:val="28"/>
          <w:lang w:eastAsia="ru-RU"/>
        </w:rPr>
        <w:t> «</w:t>
      </w:r>
      <w:hyperlink r:id="rId20" w:tgtFrame="_blank" w:history="1">
        <w:r w:rsidRPr="000166B5">
          <w:rPr>
            <w:rFonts w:eastAsia="Times New Roman"/>
            <w:color w:val="0000FF"/>
            <w:kern w:val="0"/>
            <w:sz w:val="28"/>
            <w:szCs w:val="28"/>
            <w:lang w:eastAsia="ru-RU"/>
          </w:rPr>
          <w:t>Об основах государственного регулирования торговой деятельности в Российской Федерации</w:t>
        </w:r>
      </w:hyperlink>
      <w:r w:rsidRPr="000166B5">
        <w:rPr>
          <w:rFonts w:eastAsia="Times New Roman"/>
          <w:kern w:val="0"/>
          <w:sz w:val="28"/>
          <w:szCs w:val="28"/>
          <w:lang w:eastAsia="ru-RU"/>
        </w:rPr>
        <w:t>», приказом Министерства экономики Омской области </w:t>
      </w:r>
      <w:hyperlink r:id="rId21" w:tgtFrame="_blank" w:history="1">
        <w:r w:rsidRPr="000166B5">
          <w:rPr>
            <w:rFonts w:eastAsia="Times New Roman"/>
            <w:color w:val="0000FF"/>
            <w:kern w:val="0"/>
            <w:sz w:val="28"/>
            <w:szCs w:val="28"/>
            <w:lang w:eastAsia="ru-RU"/>
          </w:rPr>
          <w:t>от 23 августа 2010 года № 28</w:t>
        </w:r>
      </w:hyperlink>
      <w:r w:rsidRPr="000166B5">
        <w:rPr>
          <w:rFonts w:eastAsia="Times New Roman"/>
          <w:kern w:val="0"/>
          <w:sz w:val="28"/>
          <w:szCs w:val="28"/>
          <w:lang w:eastAsia="ru-RU"/>
        </w:rPr>
        <w:t> «О Порядке разработки и утверждения органами местного самоуправления Омской области схем размещения нестационарных торговых объектов» в целях</w:t>
      </w:r>
      <w:proofErr w:type="gramEnd"/>
      <w:r w:rsidRPr="000166B5">
        <w:rPr>
          <w:rFonts w:eastAsia="Times New Roman"/>
          <w:kern w:val="0"/>
          <w:sz w:val="28"/>
          <w:szCs w:val="28"/>
          <w:lang w:eastAsia="ru-RU"/>
        </w:rPr>
        <w:t> формирования торговой инфраструктуры Самсоновского сельского поселения Тарского муниципального района Омской области с учетом видов и типов торговых объектов, форм и способов торговли для обеспечения доступности товаров и услуг населению.</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Настоящий Порядок определяет процедуру размещения нестационарных торговых объектов, в том числе мобильных торговых объектов</w:t>
      </w:r>
      <w:proofErr w:type="gramStart"/>
      <w:r w:rsidRPr="000166B5">
        <w:rPr>
          <w:rFonts w:eastAsia="Times New Roman"/>
          <w:kern w:val="0"/>
          <w:sz w:val="28"/>
          <w:szCs w:val="28"/>
          <w:lang w:eastAsia="ru-RU"/>
        </w:rPr>
        <w:t>.</w:t>
      </w:r>
      <w:proofErr w:type="gramEnd"/>
      <w:r w:rsidRPr="000166B5">
        <w:rPr>
          <w:rFonts w:eastAsia="Times New Roman"/>
          <w:kern w:val="0"/>
          <w:sz w:val="28"/>
          <w:szCs w:val="28"/>
          <w:lang w:eastAsia="ru-RU"/>
        </w:rPr>
        <w:t> </w:t>
      </w:r>
      <w:proofErr w:type="gramStart"/>
      <w:r w:rsidRPr="000166B5">
        <w:rPr>
          <w:rFonts w:eastAsia="Times New Roman"/>
          <w:kern w:val="0"/>
          <w:sz w:val="28"/>
          <w:szCs w:val="28"/>
          <w:lang w:eastAsia="ru-RU"/>
        </w:rPr>
        <w:t>н</w:t>
      </w:r>
      <w:proofErr w:type="gramEnd"/>
      <w:r w:rsidRPr="000166B5">
        <w:rPr>
          <w:rFonts w:eastAsia="Times New Roman"/>
          <w:kern w:val="0"/>
          <w:sz w:val="28"/>
          <w:szCs w:val="28"/>
          <w:lang w:eastAsia="ru-RU"/>
        </w:rPr>
        <w:t>а территории Самсоновского сельского поселения без формирования земельных участков, процедуру взаимодействия структурных подразделений администрации Самсоновского сельского поселения при разработке схемы размещения нестационарных торговых объектов на территории Самсоновского сельского поселения, порядок внесения в нее изменений, в том числе, требования к составу, последовательности разработки, согласования и утверждения указанной схемы размещения.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xml:space="preserve">2.1. </w:t>
      </w:r>
      <w:proofErr w:type="gramStart"/>
      <w:r w:rsidRPr="000166B5">
        <w:rPr>
          <w:rFonts w:eastAsia="Times New Roman"/>
          <w:kern w:val="0"/>
          <w:sz w:val="28"/>
          <w:szCs w:val="28"/>
          <w:lang w:eastAsia="ru-RU"/>
        </w:rPr>
        <w:t xml:space="preserve">Под мобильным торговым объектом понимается нестационарный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w:t>
      </w:r>
      <w:proofErr w:type="spellStart"/>
      <w:r w:rsidRPr="000166B5">
        <w:rPr>
          <w:rFonts w:eastAsia="Times New Roman"/>
          <w:kern w:val="0"/>
          <w:sz w:val="28"/>
          <w:szCs w:val="28"/>
          <w:lang w:eastAsia="ru-RU"/>
        </w:rPr>
        <w:t>автомагазины</w:t>
      </w:r>
      <w:proofErr w:type="spellEnd"/>
      <w:r w:rsidRPr="000166B5">
        <w:rPr>
          <w:rFonts w:eastAsia="Times New Roman"/>
          <w:kern w:val="0"/>
          <w:sz w:val="28"/>
          <w:szCs w:val="28"/>
          <w:lang w:eastAsia="ru-RU"/>
        </w:rPr>
        <w:t xml:space="preserve">, автоприцепы, автоцистерны, </w:t>
      </w:r>
      <w:proofErr w:type="spellStart"/>
      <w:r w:rsidRPr="000166B5">
        <w:rPr>
          <w:rFonts w:eastAsia="Times New Roman"/>
          <w:kern w:val="0"/>
          <w:sz w:val="28"/>
          <w:szCs w:val="28"/>
          <w:lang w:eastAsia="ru-RU"/>
        </w:rPr>
        <w:t>мототранспортные</w:t>
      </w:r>
      <w:proofErr w:type="spellEnd"/>
      <w:r w:rsidRPr="000166B5">
        <w:rPr>
          <w:rFonts w:eastAsia="Times New Roman"/>
          <w:kern w:val="0"/>
          <w:sz w:val="28"/>
          <w:szCs w:val="28"/>
          <w:lang w:eastAsia="ru-RU"/>
        </w:rPr>
        <w:t xml:space="preserve"> средства), 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w:t>
      </w:r>
      <w:proofErr w:type="gramEnd"/>
      <w:r w:rsidRPr="000166B5">
        <w:rPr>
          <w:rFonts w:eastAsia="Times New Roman"/>
          <w:kern w:val="0"/>
          <w:sz w:val="28"/>
          <w:szCs w:val="28"/>
          <w:lang w:eastAsia="ru-RU"/>
        </w:rPr>
        <w:t xml:space="preserve"> продаже товаров.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3. </w:t>
      </w:r>
      <w:proofErr w:type="gramStart"/>
      <w:r w:rsidRPr="000166B5">
        <w:rPr>
          <w:rFonts w:eastAsia="Times New Roman"/>
          <w:kern w:val="0"/>
          <w:sz w:val="28"/>
          <w:szCs w:val="28"/>
          <w:lang w:eastAsia="ru-RU"/>
        </w:rPr>
        <w:t>Размещение нестационарных торговых объектов на территории Самсоновского сельского поселения,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Омской области) и муниципальной собственности Самсоновского сельского поселения, а также на земельных участках, расположенных на территории Самсоновского сельского поселения, государственная собственность на которые не разграничена, производится в соответствии с утвержденной администрацией Самсоновского сельского</w:t>
      </w:r>
      <w:proofErr w:type="gramEnd"/>
      <w:r w:rsidRPr="000166B5">
        <w:rPr>
          <w:rFonts w:eastAsia="Times New Roman"/>
          <w:kern w:val="0"/>
          <w:sz w:val="28"/>
          <w:szCs w:val="28"/>
          <w:lang w:eastAsia="ru-RU"/>
        </w:rPr>
        <w:t> поселения схемой размещения нестационарных торговых объектов на территории Самсоновского сельского поселения (далее – схема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Разработка схемы размещения нестационарных торговых объектов осуществляется в следующих целях: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упорядочения размещения объектов мелкорозничной сети с учетом достижения установленных нормативов минимальной обеспеченности населения площадью торговых объектов, а также необходимости обеспечения населения торговыми услугами в местах отдыха и проведения досуга;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обеспечения единства требований к организации торговой деятельности при размещении нестационарных торговых объектов на территории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соблюдения внешнего архитектурного облика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соблюдения прав и законных интересов населения Самсоновского сельского поселения, в том числе обеспечения доступности продовольственных и непродовольственных товаров, при размещении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формирования торговой инфраструктуры с учетом видов и типов торговых объектов, форм и способов торговли.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Данное требование не распространяется на размещение нестационарных торговых объектов, указанных в пунктах 24, 25, 27. Аукцион по продаже права на заключение договора на размещение нестационарного торгового объекта проводится </w:t>
      </w:r>
      <w:proofErr w:type="gramStart"/>
      <w:r w:rsidRPr="000166B5">
        <w:rPr>
          <w:rFonts w:eastAsia="Times New Roman"/>
          <w:kern w:val="0"/>
          <w:sz w:val="28"/>
          <w:szCs w:val="28"/>
          <w:lang w:eastAsia="ru-RU"/>
        </w:rPr>
        <w:t>в соответствии с Порядком проведения аукциона по продаже права на заключение договора на размещение</w:t>
      </w:r>
      <w:proofErr w:type="gramEnd"/>
      <w:r w:rsidRPr="000166B5">
        <w:rPr>
          <w:rFonts w:eastAsia="Times New Roman"/>
          <w:kern w:val="0"/>
          <w:sz w:val="28"/>
          <w:szCs w:val="28"/>
          <w:lang w:eastAsia="ru-RU"/>
        </w:rPr>
        <w:t> нестационарного торгового объекта на территории Самсоновского сельского поселения согласно приложению № 1 к настоящему Порядку.</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6. Настоящий Порядок не распространяется на отношения, связанные с размещением нестационарных торговых объектов на территории розничных рынков и ярмарок.</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Особенности размещения нестационарных торговых объектов в соответствии со схемой размещения нестационарных объектов при проведении праздничных, общественно-политических, культурно-массовых и спортивно-</w:t>
      </w:r>
      <w:r w:rsidRPr="000166B5">
        <w:rPr>
          <w:rFonts w:eastAsia="Times New Roman"/>
          <w:kern w:val="0"/>
          <w:sz w:val="28"/>
          <w:szCs w:val="28"/>
          <w:lang w:eastAsia="ru-RU"/>
        </w:rPr>
        <w:lastRenderedPageBreak/>
        <w:t>массовых мероприятий, имеющих краткосрочный характер (до 15 календарных дней), устанавливаются правовым актом Администрации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II. Основные понятия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Для целей настоящего Порядка используются следующие основные понятия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Универсальная торговля - разновидность розничной торговли, связанная с реализацией товаров универсального ассортимента продовольственных и (или) непродовольственных товаров в нестационарных торговых объектах.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Временные сооружения: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веранда – специально оборудованное временное сооружение, расположенное на территориях, прилегающих к стационарному предприятию,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Временные конструкции: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0166B5">
        <w:rPr>
          <w:rFonts w:eastAsia="Times New Roman"/>
          <w:kern w:val="0"/>
          <w:sz w:val="28"/>
          <w:szCs w:val="28"/>
          <w:lang w:eastAsia="ru-RU"/>
        </w:rPr>
        <w:t>площади</w:t>
      </w:r>
      <w:proofErr w:type="gramEnd"/>
      <w:r w:rsidRPr="000166B5">
        <w:rPr>
          <w:rFonts w:eastAsia="Times New Roman"/>
          <w:kern w:val="0"/>
          <w:sz w:val="28"/>
          <w:szCs w:val="28"/>
          <w:lang w:eastAsia="ru-RU"/>
        </w:rPr>
        <w:t> которой размещен товарный запас на один день торговли;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бахчевой развал – специально оборудованная временная конструкция, представляющая собой площадку для продажи бахчевых культур;</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размещенного согласно пункту 20 настоящего Порядка,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8. Паспорт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типу, назначению, габаритам, внешнему виду нестационарного торгового объекта, а также требования по благоустройству прилегающей к нему территории с обозначением ее границ.</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9. Органами, уполномоченными на размещение нестационарных торговых объектов на территории Самсоновского сельского поселения (далее – уполномоченный орган) является Администрация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10. Самовольно установленный нестационарный торговый объект – нестационарный торговый объект, размещенный без соблюдения настоящего Порядка.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11.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на территории Самсоновского сельского поселения или в случае расторжения указанного договора по основаниям, предусмотренным законодательством.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12. Владелец нестационарного торгового объекта – физическое или юридическое лицо, являющееся собственником нестационарного торгового объекта или владеющее нестационарным торговым объектом на иных законных основаниях.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III. Требования к разработке схемы размещения </w:t>
      </w:r>
      <w:proofErr w:type="gramStart"/>
      <w:r w:rsidRPr="000166B5">
        <w:rPr>
          <w:rFonts w:eastAsia="Times New Roman"/>
          <w:b/>
          <w:bCs/>
          <w:kern w:val="0"/>
          <w:sz w:val="28"/>
          <w:szCs w:val="28"/>
          <w:lang w:eastAsia="ru-RU"/>
        </w:rPr>
        <w:t>нестационарных</w:t>
      </w:r>
      <w:proofErr w:type="gramEnd"/>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торговых объектов</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13. </w:t>
      </w:r>
      <w:proofErr w:type="gramStart"/>
      <w:r w:rsidRPr="000166B5">
        <w:rPr>
          <w:rFonts w:eastAsia="Times New Roman"/>
          <w:kern w:val="0"/>
          <w:sz w:val="28"/>
          <w:szCs w:val="28"/>
          <w:lang w:eastAsia="ru-RU"/>
        </w:rPr>
        <w:t>Схема размещения нестационарных торговых объектов разрабатывается в соответствии с приказом Министерства экономики Омской области </w:t>
      </w:r>
      <w:hyperlink r:id="rId22" w:tgtFrame="_blank" w:history="1">
        <w:r w:rsidRPr="000166B5">
          <w:rPr>
            <w:rFonts w:eastAsia="Times New Roman"/>
            <w:color w:val="0000FF"/>
            <w:kern w:val="0"/>
            <w:sz w:val="28"/>
            <w:szCs w:val="28"/>
            <w:lang w:eastAsia="ru-RU"/>
          </w:rPr>
          <w:t>от 23 августа 2010 года № 28</w:t>
        </w:r>
      </w:hyperlink>
      <w:r w:rsidRPr="000166B5">
        <w:rPr>
          <w:rFonts w:eastAsia="Times New Roman"/>
          <w:kern w:val="0"/>
          <w:sz w:val="28"/>
          <w:szCs w:val="28"/>
          <w:lang w:eastAsia="ru-RU"/>
        </w:rPr>
        <w:t> «О Порядке разработки и утверждения органами местного самоуправления Омской области схем размещения нестационарных торговых объектов», с учетом градостроительного, земельного, санитарно-эпидемиологического, экологического, противопожарного и иного законодательства, а также необходимости обеспечения устойчивого развития территорий и достижения нормативов минимальной обеспеченности населения площадью торговых</w:t>
      </w:r>
      <w:proofErr w:type="gramEnd"/>
      <w:r w:rsidRPr="000166B5">
        <w:rPr>
          <w:rFonts w:eastAsia="Times New Roman"/>
          <w:kern w:val="0"/>
          <w:sz w:val="28"/>
          <w:szCs w:val="28"/>
          <w:lang w:eastAsia="ru-RU"/>
        </w:rPr>
        <w:t>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14. Схема размещения нестационарных торговых объектов основывается на результатах инвентаризации, существующих нестационарных торговых объектов и мест их размещения, анализе и характеристике текущего состояния развития инфраструктуры розничной торговли, а также оценке обеспечения территориальной доступности торговых объектов для населения, с учетом следующих факторов: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увеличение количества торговых объектов, реализующих сельскохозяйственную продукцию и продукты питания, а также объектов иных социально значимых (приоритетных) специализаций;</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обеспеченность граждан товарами первой необходимости в шаговой доступности;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3) специализация торговли на нестационарном торговом объекте;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обеспечение соблюдения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обеспечение свободного движения пешеходов и доступа потребителей к объектам торговли, в том числе обеспечение безбарьерной среды жизнедеятельности для инвалидов и иных маломобильных групп населения, а также беспрепятственного подъезда специализированного транспорта при чрезвычайных ситуациях;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6) обеспечение благоустройства прилегающей территории и площадки для размещения нестационарных торговых объектов.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соответствие документам территориального планирования и градостроительного зонирования, документации по планировке территории.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15. Схема размещения нестационарных торговых объектов представляет собой совокупность систематизированных материалов в форме текста, таблиц, графических схем размещения нестационарных торговых объектов на электронном и бумажном носителях.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Графическая схема размещения нестационарных торговых объектов разрабатывается на топографической основе масштаба 1:2000 с учетом проекто</w:t>
      </w:r>
      <w:r w:rsidRPr="000166B5">
        <w:rPr>
          <w:rFonts w:eastAsia="Times New Roman"/>
          <w:kern w:val="0"/>
          <w:sz w:val="28"/>
          <w:szCs w:val="28"/>
          <w:lang w:eastAsia="ru-RU"/>
        </w:rPr>
        <w:lastRenderedPageBreak/>
        <w:t>в планировки территорий, кадастровых сведений и инженерных сетей, с последующим переносом данных на карту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16. Схема размещения нестационарных торговых объектов отражает количественные и качественные показатели сети нестационарных торговых объектов и параметры их использования в целях, определенных настоящим Порядком.</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17. Схема размещения нестационарных торговых объектов должна содержать информацию о нестационарных торговых объектах, в том числе:</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адресные ориентиры нестационарного торгового объекта (для мобильного торгового объекта в качестве адресных ориентиров указывается маршрут движения и (или) зона размещения, на протяжении которого (в рамках которой) может осуществляться торговля);</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площадь нестационарного торгового объекта; - вид торговли;</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период размещения нестационарного торгового объекта (для сезонных объектов торговли);</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общее количество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общее количество нестационарных торговых объектов, используемых субъектами малого или среднего предпринимательств.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18. Не допускается включать в схему размещения нестационарных торговых </w:t>
      </w:r>
      <w:proofErr w:type="gramStart"/>
      <w:r w:rsidRPr="000166B5">
        <w:rPr>
          <w:rFonts w:eastAsia="Times New Roman"/>
          <w:kern w:val="0"/>
          <w:sz w:val="28"/>
          <w:szCs w:val="28"/>
          <w:lang w:eastAsia="ru-RU"/>
        </w:rPr>
        <w:t>объектов</w:t>
      </w:r>
      <w:proofErr w:type="gramEnd"/>
      <w:r w:rsidRPr="000166B5">
        <w:rPr>
          <w:rFonts w:eastAsia="Times New Roman"/>
          <w:kern w:val="0"/>
          <w:sz w:val="28"/>
          <w:szCs w:val="28"/>
          <w:lang w:eastAsia="ru-RU"/>
        </w:rPr>
        <w:t> следующие места размещения: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в границах отвода автомобильных дорог (вне остановочных пунктов общественного пассажирского транспорта) с учетом требований Федерального закона </w:t>
      </w:r>
      <w:hyperlink r:id="rId23" w:tgtFrame="_blank" w:history="1">
        <w:r w:rsidRPr="000166B5">
          <w:rPr>
            <w:rFonts w:eastAsia="Times New Roman"/>
            <w:color w:val="0000FF"/>
            <w:kern w:val="0"/>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в арках зданий, на газонах, цветниках, клумбах, на детских и спортивных площадках, на дворовых территориях жилых домов, в местах, не оборудованных подъездами для разгрузки товара, на тротуарах шириной менее 3 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менее 15 метров от других зданий и сооружений или противопожарных стен;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(в редакции постановления </w:t>
      </w:r>
      <w:hyperlink r:id="rId24" w:tgtFrame="_blank" w:history="1">
        <w:r w:rsidRPr="000166B5">
          <w:rPr>
            <w:rFonts w:eastAsia="Times New Roman"/>
            <w:color w:val="0000FF"/>
            <w:kern w:val="0"/>
            <w:sz w:val="28"/>
            <w:szCs w:val="28"/>
            <w:lang w:eastAsia="ru-RU"/>
          </w:rPr>
          <w:t>от 09.07.2018 № 72</w:t>
        </w:r>
      </w:hyperlink>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ближе 10 м от входов (выходов) в подземные переходы;</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в пределах треугольников видимости на нерегулируемых перекрестках и примыканиях улиц и дорог:</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для условий «транспорт – транспорт» размеры сторон равнобедренного треугольника при скорости движения 40 км/ч и 60 км/ч должны быть соответственно не менее 25 м и 40 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для условий «пешеход – транспорт» размеры прямоугольного треугольника видимости при скорости движения транспорта 25 км/ч и 40 км/ч должны быть соответственно 8 м x 40 м и 10 м x 50 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6) ближе 5 м от пешеходных переходов, а также на внутриквартальных проездах и территориях парковок автотранспорта;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в охранных зонах инженерных сетей без согласования с собственником данных сетей.</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19. У нестационарного торгового объекта допускается размещение, не более двух единиц выносного холодильного оборудования в соответствии с паспортом нестационарного торгового объекта.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20. При размещении нестационарных торговых объектов на остановочных пунктах общественного пассажирского транспорта ближайшая грань нестационарного торгового объекта должна быть расположена не ближе 3 м от кромки остановочной площадки за границей посадочной площадки.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21.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22. </w:t>
      </w:r>
      <w:r w:rsidRPr="000166B5">
        <w:rPr>
          <w:rFonts w:eastAsia="Times New Roman"/>
          <w:spacing w:val="2"/>
          <w:kern w:val="0"/>
          <w:sz w:val="28"/>
          <w:szCs w:val="28"/>
          <w:lang w:eastAsia="ru-RU"/>
        </w:rPr>
        <w:t>На остановочных пунктах общественного пассажирского транспорта возможно размещение не более 3 нестационарных торговых объектов, стоящих в составе остановочных комплексов.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23. Объемно-пространственные характеристики, внешний вид и цветовое решение нестационарного торгового объекта указываются в паспорте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24. Право на заключение договора на размещение нестационарного торгового объекта без проведения аукциона предоставляется владельцам нестационарных торговых объектов, обладающих статусом индивидуального предпринимателя или юридического лица, в следующих случаях:</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1) при наличии действующего договора аренды земельного участка, размещенного в соответствии со схемой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2) предоставления компенсационного места.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Площадь нестационарного торгового объекта устанавливается в соответствии с паспортом нестационарного торгового объекта и схемой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Размер платы за размещение нестационарного торгового объекта определяется в соответствии с пунктом 47 настоящего Порядка.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Основанием </w:t>
      </w:r>
      <w:proofErr w:type="gramStart"/>
      <w:r w:rsidRPr="000166B5">
        <w:rPr>
          <w:rFonts w:eastAsia="Times New Roman"/>
          <w:spacing w:val="2"/>
          <w:kern w:val="0"/>
          <w:sz w:val="28"/>
          <w:szCs w:val="28"/>
          <w:lang w:eastAsia="ru-RU"/>
        </w:rPr>
        <w:t>для заключения договора на размещение нестационарного торгового объекта без проведения аукциона по продаже права на заключение</w:t>
      </w:r>
      <w:proofErr w:type="gramEnd"/>
      <w:r w:rsidRPr="000166B5">
        <w:rPr>
          <w:rFonts w:eastAsia="Times New Roman"/>
          <w:spacing w:val="2"/>
          <w:kern w:val="0"/>
          <w:sz w:val="28"/>
          <w:szCs w:val="28"/>
          <w:lang w:eastAsia="ru-RU"/>
        </w:rPr>
        <w:t> договора на размещение нестационарного торгового объекта является распорядительный акт уполномоченного органа о заключении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В течение 90 календарных дней с момента получения уведомления о расторжении договора аренды земельного участка, направленного администр</w:t>
      </w:r>
      <w:r w:rsidRPr="000166B5">
        <w:rPr>
          <w:rFonts w:eastAsia="Times New Roman"/>
          <w:spacing w:val="2"/>
          <w:kern w:val="0"/>
          <w:sz w:val="28"/>
          <w:szCs w:val="28"/>
          <w:lang w:eastAsia="ru-RU"/>
        </w:rPr>
        <w:lastRenderedPageBreak/>
        <w:t>ацией Самсоновского сельского поселения, арендатор земельного участка имеет право обратиться в уполномоченный орган для заключения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В случае отсутствия обращения по истечении указанного срока арендатор земельного участка теряет право </w:t>
      </w:r>
      <w:proofErr w:type="gramStart"/>
      <w:r w:rsidRPr="000166B5">
        <w:rPr>
          <w:rFonts w:eastAsia="Times New Roman"/>
          <w:spacing w:val="2"/>
          <w:kern w:val="0"/>
          <w:sz w:val="28"/>
          <w:szCs w:val="28"/>
          <w:lang w:eastAsia="ru-RU"/>
        </w:rPr>
        <w:t>на заключение договора на размещение нестационарного торгового объекта без проведения аукциона по продаже права на заключение</w:t>
      </w:r>
      <w:proofErr w:type="gramEnd"/>
      <w:r w:rsidRPr="000166B5">
        <w:rPr>
          <w:rFonts w:eastAsia="Times New Roman"/>
          <w:spacing w:val="2"/>
          <w:kern w:val="0"/>
          <w:sz w:val="28"/>
          <w:szCs w:val="28"/>
          <w:lang w:eastAsia="ru-RU"/>
        </w:rPr>
        <w:t>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Арендатор земельного участка имеет право по своей инициативе обратиться в уполномоченный орган для заключения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При размещении нестационарных торговых объектов на остановочных пунктах общественного пассажирского транспорта в случае, если их количество превышает предельно допустимое значение, определенное пунктом 22 настоящего Порядка, при наличии у владельцев нестационарных торговых объектов действующих договоров аренды земельных участков договор на размещение нестационарного торгового объекта заключается по результатам конкурса.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Конкурс проводится комиссией, созданной уполномоченным органом, на территории которого находится остановочный пункт общественного пассажирского транспорта.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К конкурсу допускаются владельцы нестационарных торговых объектов, обладающие статусом индивидуального предпринимателя или юридического лица.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При принятии решения о заключении договора на размещение нестационарных торговых объектов данные нестационарные торговые объекты оцениваются комиссией по следующим критериям с использованием балльной системы оценок (0 или 1) по каждому критерию отдельно: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1) отсутствие у владельца нестационарного торгового объекта задолженности по арендным платежам на момент подачи обращения на заключение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2) соответствие внешнего вида нестационарного торгового объекта паспорту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3) отсутствие у владельца нестационарного торгового объекта неоднократных (более двух раз) нарушений правил благоустройства, обеспечения чистоты и порядка на территории, прилегающей к месту размещения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4) владелец нестационарного торгового объекта является плательщиком единого налога на вмененный доход, патента.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По итогам оценки нестационарных торговых объектов, расположенных на остановочных пунктах, комиссия принимает решение, которое оформляется протоколом.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При равнозначности соответствия установленным требованиям приоритет отдается владельцу нестационарного торгового объекта, имеющему договор аренды земельного участка, заключенный в более ранний срок.</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lastRenderedPageBreak/>
        <w:t>25. Компенсационное место для размещения нестационарного торгового объекта предоставляется в соответствии с Порядком предоставления компенсационного места на размещение нестационарного торгового объекта на территории Самсоновского сельского поселения Тарского муниципального района Омской области (далее - Порядок предоставления компенсационного места) согласно приложению № 3 к настоящему Порядку в случаях:</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1) если нестационарный торговый объект, владелец которого имеет действующий договор аренды земельного участка, размещен в местах, не установленных схемой размещения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если нестационарный торговый объект попадает в зону проведения работ по ремонту, реконструкции, строительства линейных объектов, благоустройства территорий, строительства капитальных объектов, повлекших необходимость переноса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26. Владельцы нестационарных торговых объектов, размещенных в местах, не установленных схемой размещения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имеющие договоры аренды земельных участков, заключенные до вступления в силу настоящего Порядка на определенный срок, используют данные нестационарные торговые объекты до окончания </w:t>
      </w:r>
      <w:proofErr w:type="gramStart"/>
      <w:r w:rsidRPr="000166B5">
        <w:rPr>
          <w:rFonts w:eastAsia="Times New Roman"/>
          <w:kern w:val="0"/>
          <w:sz w:val="28"/>
          <w:szCs w:val="28"/>
          <w:lang w:eastAsia="ru-RU"/>
        </w:rPr>
        <w:t>срока действия договоров аренды земельных участков</w:t>
      </w:r>
      <w:proofErr w:type="gramEnd"/>
      <w:r w:rsidRPr="000166B5">
        <w:rPr>
          <w:rFonts w:eastAsia="Times New Roman"/>
          <w:kern w:val="0"/>
          <w:sz w:val="28"/>
          <w:szCs w:val="28"/>
          <w:lang w:eastAsia="ru-RU"/>
        </w:rPr>
        <w:t>;</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имеющие договоры аренды земельных участков, заключенные до вступления в силу настоящего Порядка на неопределенный срок, используют данные нестационарные торговые объекты до момента прекращения указанных договоров аренды в установленном законодательством порядке.</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27. На территориях, прилегающих к объектам общественного питания в местах, установленных схемой размещения нестационарных торговых объектов, правообладатели объектов общественного питания имеют право на заключение договора на размещение нестационарного торгового объекта – веранды – без проведения аукциона по продаже права на заключение договора на размещение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28. </w:t>
      </w:r>
      <w:r w:rsidRPr="000166B5">
        <w:rPr>
          <w:rFonts w:eastAsia="Times New Roman"/>
          <w:spacing w:val="2"/>
          <w:kern w:val="0"/>
          <w:sz w:val="28"/>
          <w:szCs w:val="28"/>
          <w:lang w:eastAsia="ru-RU"/>
        </w:rPr>
        <w:t>Выявленные уполномоченными </w:t>
      </w:r>
      <w:proofErr w:type="gramStart"/>
      <w:r w:rsidRPr="000166B5">
        <w:rPr>
          <w:rFonts w:eastAsia="Times New Roman"/>
          <w:spacing w:val="2"/>
          <w:kern w:val="0"/>
          <w:sz w:val="28"/>
          <w:szCs w:val="28"/>
          <w:lang w:eastAsia="ru-RU"/>
        </w:rPr>
        <w:t>органами</w:t>
      </w:r>
      <w:proofErr w:type="gramEnd"/>
      <w:r w:rsidRPr="000166B5">
        <w:rPr>
          <w:rFonts w:eastAsia="Times New Roman"/>
          <w:spacing w:val="2"/>
          <w:kern w:val="0"/>
          <w:sz w:val="28"/>
          <w:szCs w:val="28"/>
          <w:lang w:eastAsia="ru-RU"/>
        </w:rPr>
        <w:t> самовольно установленные нестационарные торговые объекты, а также незаконно размещенные нестационарные объекты подлежат выносу в соответствии с порядком выноса движимого имущества в Самсоновского сельском поселении.</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За период использования места размещения нестационарного торгового объекта владельцы самовольно размещенных нестационарных торговых объектов, а также владельцы незаконно размещенных нестационарных торговых объектов возмещают стоимость неосновательного обогащения по цене, существовавшей во время размещения, данного нестационарного торгового объекта, рассчитанной в соответствии с пунктом 47 настоящего Порядка. На сумму неосновательного денежного обогащения подлежат начислению проценты за</w:t>
      </w:r>
      <w:r w:rsidRPr="000166B5">
        <w:rPr>
          <w:rFonts w:eastAsia="Times New Roman"/>
          <w:kern w:val="0"/>
          <w:sz w:val="28"/>
          <w:szCs w:val="28"/>
          <w:lang w:eastAsia="ru-RU"/>
        </w:rPr>
        <w:lastRenderedPageBreak/>
        <w:t> пользование чужими средствами согласно положениям действующего гражданского законодательства с того времени, когда владелец такого нестационарного торгового объекта узнал или должен был узнать о неосновательности получения или сбережения денежных средств.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29. Торговая деятельность во временных конструкциях и передвижных средствах развозной и разносной торговли, </w:t>
      </w:r>
      <w:proofErr w:type="gramStart"/>
      <w:r w:rsidRPr="000166B5">
        <w:rPr>
          <w:rFonts w:eastAsia="Times New Roman"/>
          <w:kern w:val="0"/>
          <w:sz w:val="28"/>
          <w:szCs w:val="28"/>
          <w:lang w:eastAsia="ru-RU"/>
        </w:rPr>
        <w:t>кроме</w:t>
      </w:r>
      <w:proofErr w:type="gramEnd"/>
      <w:r w:rsidRPr="000166B5">
        <w:rPr>
          <w:rFonts w:eastAsia="Times New Roman"/>
          <w:kern w:val="0"/>
          <w:sz w:val="28"/>
          <w:szCs w:val="28"/>
          <w:lang w:eastAsia="ru-RU"/>
        </w:rPr>
        <w:t> </w:t>
      </w:r>
      <w:proofErr w:type="gramStart"/>
      <w:r w:rsidRPr="000166B5">
        <w:rPr>
          <w:rFonts w:eastAsia="Times New Roman"/>
          <w:kern w:val="0"/>
          <w:sz w:val="28"/>
          <w:szCs w:val="28"/>
          <w:lang w:eastAsia="ru-RU"/>
        </w:rPr>
        <w:t>расположенных</w:t>
      </w:r>
      <w:proofErr w:type="gramEnd"/>
      <w:r w:rsidRPr="000166B5">
        <w:rPr>
          <w:rFonts w:eastAsia="Times New Roman"/>
          <w:kern w:val="0"/>
          <w:sz w:val="28"/>
          <w:szCs w:val="28"/>
          <w:lang w:eastAsia="ru-RU"/>
        </w:rPr>
        <w:t> в зданиях, строениях, сооружениях, осуществляется в режиме, определенном в договоре на размещение нестационарного торгового объекта. Ежедневно, после завершения торговой деятельности места размещения временных конструкций и передвижных средств развозной и разносной торговли (за исключением биотуалетов), кроме расположенных в зданиях, строениях, сооружениях, подлежат освобождению их владельцами от указанных объектов в соответствии с условиями договоров на размещение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30. Неоднократное (два и более раза) неисполнение владельцами нестационарных торговых объектов обязанности по освобождению мест размещения нестационарных торговых объектов от временных конструкций и передвижных средств развозной и разносной торговли, предусмотренной пунктом 29 настоящего Порядка, является основанием для расторжения соответствующих договоров на размещение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IV. Порядок взаимодействия структурных подразделений Администрации Самсоновского сельского поселения при размещении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31. Администрация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участвует в разработке проекта схемы размещения нестационарных торговых объектов на территории Самсоновского сельского поселения Тарского муниципального района Омской области с учетом требований, предусмотренных главой III настоящего Порядка. Готовит графические и табличные схемы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направляет проект схемы размещения нестационарных торговых объектов для согласования </w:t>
      </w:r>
      <w:proofErr w:type="gramStart"/>
      <w:r w:rsidRPr="000166B5">
        <w:rPr>
          <w:rFonts w:eastAsia="Times New Roman"/>
          <w:kern w:val="0"/>
          <w:sz w:val="28"/>
          <w:szCs w:val="28"/>
          <w:lang w:eastAsia="ru-RU"/>
        </w:rPr>
        <w:t>согласно приложения</w:t>
      </w:r>
      <w:proofErr w:type="gramEnd"/>
      <w:r w:rsidRPr="000166B5">
        <w:rPr>
          <w:rFonts w:eastAsia="Times New Roman"/>
          <w:kern w:val="0"/>
          <w:sz w:val="28"/>
          <w:szCs w:val="28"/>
          <w:lang w:eastAsia="ru-RU"/>
        </w:rPr>
        <w:t> № 4 к настоящему Порядку:</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Министерству культуры Омской области (в случае включения в схему размещения нестационарных торговых объектов, расположенных в границах зон охраны объектов культурного наследия (памятников истории и культуры) народов Российской Федерации федерального и регионального значения, расположенных на территории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Министерству природных ресурсов и экологии Омской области (в случае включения в схему размещения нестационарных торговых объектов, расположенных в границах особо охраняемых природных территорий регионального значения, являющихся собственностью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 Министерству имущественных отношений Омской области (в случае включения в схему размещения нестационарных торговых объектов, расположенных в зданиях (строениях, сооружениях), на земельных участках, находящихся в собственности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3) оформляет паспорта нестационарных торговых объектов согласно приложению № 2 к настоящему Порядку и направляет на согласование паспорта киосков и павильонов с объемно-пространственными характеристиками, не соответствующими требованиям, установленным правовым актом Администрации Самсоновского сельского поселения, а также паспорта летних кафе и веранд в Министерство культуры Омской области, Министерство природных ресурсов и экологии Омской области, Министерство имущественных отношений Омской области;</w:t>
      </w:r>
      <w:proofErr w:type="gramEnd"/>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направляет в Министерство экономики предложения о внесении изменений в схему размещения нестационарных торговых объектов в соответствии с настоящим Порядком;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проводит аукцион по продаже права на заключение договора на размещение нестационарного торгового объекта на территории Самсоновского сельского поселения в соответствии с утвержденной администрацией Самсоновского сельского поселения Тарского муниципального района Омской области схемой размещения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6) заключает договоры на размещение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32. Изменения в схему размещения нестационарных торговых объектов могут быть внесены в следующих случаях:</w:t>
      </w:r>
    </w:p>
    <w:p w:rsidR="000166B5" w:rsidRPr="000166B5" w:rsidRDefault="000166B5" w:rsidP="000166B5">
      <w:pPr>
        <w:widowControl/>
        <w:suppressAutoHyphens w:val="0"/>
        <w:ind w:firstLine="709"/>
        <w:jc w:val="both"/>
        <w:rPr>
          <w:rFonts w:eastAsia="Times New Roman"/>
          <w:kern w:val="0"/>
          <w:sz w:val="28"/>
          <w:szCs w:val="28"/>
          <w:lang w:eastAsia="ru-RU"/>
        </w:rPr>
      </w:pPr>
      <w:bookmarkStart w:id="0" w:name="Par64"/>
      <w:bookmarkEnd w:id="0"/>
      <w:r w:rsidRPr="000166B5">
        <w:rPr>
          <w:rFonts w:eastAsia="Times New Roman"/>
          <w:kern w:val="0"/>
          <w:sz w:val="28"/>
          <w:szCs w:val="28"/>
          <w:lang w:eastAsia="ru-RU"/>
        </w:rPr>
        <w:t>1) ремонт, реконструкция, строительство линейных объектов, благоустройство территорий, строительство капитальных объектов, повлекшее необходимость переноса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несоответствие размещения нестационарного торгового объекта документам территориального планирования, градостроительного зонирования, документации по планировке территории;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необходимость предоставления компенсационного места размещения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инициатива физических и юридических лиц, в том числе общественных объединений (далее – заинтересованные лица), о включении в схему </w:t>
      </w:r>
      <w:proofErr w:type="gramStart"/>
      <w:r w:rsidRPr="000166B5">
        <w:rPr>
          <w:rFonts w:eastAsia="Times New Roman"/>
          <w:kern w:val="0"/>
          <w:sz w:val="28"/>
          <w:szCs w:val="28"/>
          <w:lang w:eastAsia="ru-RU"/>
        </w:rPr>
        <w:t>размещения нестационарных торговых объектов дополнительных мест размещения нестационарных торговых объектов</w:t>
      </w:r>
      <w:proofErr w:type="gramEnd"/>
      <w:r w:rsidRPr="000166B5">
        <w:rPr>
          <w:rFonts w:eastAsia="Times New Roman"/>
          <w:kern w:val="0"/>
          <w:sz w:val="28"/>
          <w:szCs w:val="28"/>
          <w:lang w:eastAsia="ru-RU"/>
        </w:rPr>
        <w:t> или их исключения;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обращение заинтересованного лица о внесении изменений в схему размещения нестационарных торговых объектов, касающихся типа, адресного ориентира, периода размещения, площади нестационарного торгового объекта, вида торговли и т.п.</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33. Внесение изменения в схему размещения нестационарных торговых объектов производится по мере необходимости, но не чаще чем один раз в три месяца.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lastRenderedPageBreak/>
        <w:t>33.1.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Самсоновского сельского поселения.</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33.2. </w:t>
      </w:r>
      <w:proofErr w:type="gramStart"/>
      <w:r w:rsidRPr="000166B5">
        <w:rPr>
          <w:rFonts w:eastAsia="Times New Roman"/>
          <w:kern w:val="0"/>
          <w:sz w:val="28"/>
          <w:szCs w:val="28"/>
          <w:lang w:eastAsia="ru-RU"/>
        </w:rPr>
        <w:t>Схема размещения нестационарных торговых объектов и внесенные в нее изменения в течение пяти рабочих дней с момента утверждения размещаются на официальном сайте Самсоновского сельского поселения в информационно-телекоммуникационной сети «Интернет» и представляются в Министерство экономики Омской области на бумажном носителе или в электронной форме (на адрес электронной почты: economy@omskportal.ru или посредством автоматизированной информационной системы "Единая система электронного документооборота органов</w:t>
      </w:r>
      <w:proofErr w:type="gramEnd"/>
      <w:r w:rsidRPr="000166B5">
        <w:rPr>
          <w:rFonts w:eastAsia="Times New Roman"/>
          <w:kern w:val="0"/>
          <w:sz w:val="28"/>
          <w:szCs w:val="28"/>
          <w:lang w:eastAsia="ru-RU"/>
        </w:rPr>
        <w:t> исполнительной власти Омской области").</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(в ред. постановления от </w:t>
      </w:r>
      <w:hyperlink r:id="rId25" w:tgtFrame="_blank" w:history="1">
        <w:r w:rsidRPr="000166B5">
          <w:rPr>
            <w:rFonts w:eastAsia="Times New Roman"/>
            <w:color w:val="0000FF"/>
            <w:kern w:val="0"/>
            <w:sz w:val="28"/>
            <w:szCs w:val="28"/>
            <w:lang w:eastAsia="ru-RU"/>
          </w:rPr>
          <w:t>17.10.2019 № 86</w:t>
        </w:r>
      </w:hyperlink>
      <w:r w:rsidRPr="000166B5">
        <w:rPr>
          <w:rFonts w:eastAsia="Times New Roman"/>
          <w:kern w:val="0"/>
          <w:sz w:val="28"/>
          <w:szCs w:val="28"/>
          <w:lang w:eastAsia="ru-RU"/>
        </w:rPr>
        <w:t>)</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33.3. Схема размещения нестационарных торговых объектов подлежит актуализации не реже одного раза в календарный год</w:t>
      </w:r>
      <w:proofErr w:type="gramStart"/>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End"/>
      <w:r w:rsidRPr="000166B5">
        <w:rPr>
          <w:rFonts w:eastAsia="Times New Roman"/>
          <w:kern w:val="0"/>
          <w:sz w:val="28"/>
          <w:szCs w:val="28"/>
          <w:lang w:eastAsia="ru-RU"/>
        </w:rPr>
        <w:t>34. Для внесения изменений в схему размещения нестационарных торговых объектов уполномоченным органом создается соответствующая комиссия по рассмотрению обращений о внесении изменений в схему размещения нестационарных торговых объектов (далее – комиссия).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35. Регламент работы и состав комиссии утверждается правовым актом руководителя соответствующего уполномоченного органа.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36. Внесение изменений в схему размещения нестационарных торговых объектов осуществляется в порядке, установленном пунктами 31 – 44.1 настоящего Порядка.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V. Порядок рассмотрения обращений о внесении изменений в схему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37. Заинтересованные лица либо их уполномоченные представители (далее – заявители) обращаются с заявлением о внесении изменений в схему размещения нестационарных торговых объектов (далее – заявление) в комиссию, созданную администрацией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Заявление может быть подано любым доступным способом и может быть принято </w:t>
      </w:r>
      <w:proofErr w:type="gramStart"/>
      <w:r w:rsidRPr="000166B5">
        <w:rPr>
          <w:rFonts w:eastAsia="Times New Roman"/>
          <w:kern w:val="0"/>
          <w:sz w:val="28"/>
          <w:szCs w:val="28"/>
          <w:lang w:eastAsia="ru-RU"/>
        </w:rPr>
        <w:t>к рассмотрению без личного присутствия заявителя в соответствии с законодательством об обращении</w:t>
      </w:r>
      <w:proofErr w:type="gramEnd"/>
      <w:r w:rsidRPr="000166B5">
        <w:rPr>
          <w:rFonts w:eastAsia="Times New Roman"/>
          <w:kern w:val="0"/>
          <w:sz w:val="28"/>
          <w:szCs w:val="28"/>
          <w:lang w:eastAsia="ru-RU"/>
        </w:rPr>
        <w:t> граждан.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38. Соответствующая комиссия в течение 30 календарных дней рассматривает заявление с учетом требований раздела III настоящего Порядка, принимает решение о внесении изменений в схему размещения нестационарных торговых объектов либо отказе внесения изменений в схему размещения нестационарных торговых объектов и уведомляет о нем заявителей в течение 5 календарных дней.</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39. Решение об отказе внесения изменений в схему размещения нестационарных торговых объектов принимается комиссией в случае не соответствия предлагаемых изменений требованиям раздела III настоящего Порядка.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40. </w:t>
      </w:r>
      <w:proofErr w:type="gramStart"/>
      <w:r w:rsidRPr="000166B5">
        <w:rPr>
          <w:rFonts w:eastAsia="Times New Roman"/>
          <w:kern w:val="0"/>
          <w:sz w:val="28"/>
          <w:szCs w:val="28"/>
          <w:lang w:eastAsia="ru-RU"/>
        </w:rPr>
        <w:t>В случае принятия комиссией решения о внесении изменений в схему размещения нестационарных торговых объектов соответствующий уполномоченный орган в течение 5 календарных дней направляет в Министерство экономики предложения о внесении изменений в схему размещения нестационарных торговых объектов с приложением указанного решения, а также размещает данную информацию в печатном издании и сети Интернет.</w:t>
      </w:r>
      <w:proofErr w:type="gramEnd"/>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VI. Условия договора на размещение нестационарного</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торгового объекта, порядок его заключения, изменения и прекращения</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41. Обязательными условиями договора на размещение нестационарного торгового объекта являются: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адресные ориентиры, размер площади места размещения нестационарного торгового объекта, наличие или отсутствие у размещенного (предполагающегося к размещению) нестационарного торгового объекта выносного холодильного оборудования;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тип нестационарного торгового объекта, специализация торговли;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срок действия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для киосков и павильонов - 5 лет;</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для остальных объектов - до 1 года включительно.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размер, порядок и сроки внесения платы за размещение нестационарного торгового объекта, порядок изменения размера платы за размещение нестационарного торгового объекта в случае принятия нормативных актов, изменяющих порядок определения данной платы или значений показателей, используемых при ее расчете;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ответственность сторон, в том числе обязанность владельца нестационарного торгового объекта по уплате пени в случае невнесения или несвоевременного внесения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6) права и обязанности сторон, в том числе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 размещения, а также в части недопустимости передачи или уступки прав по заключенному договору на размещение нестационарного торгового объекта третьим лицам либо осуществления</w:t>
      </w:r>
      <w:proofErr w:type="gramEnd"/>
      <w:r w:rsidRPr="000166B5">
        <w:rPr>
          <w:rFonts w:eastAsia="Times New Roman"/>
          <w:kern w:val="0"/>
          <w:sz w:val="28"/>
          <w:szCs w:val="28"/>
          <w:lang w:eastAsia="ru-RU"/>
        </w:rPr>
        <w:t> третьим лицом торговой деятельности с использованием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изменение условий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 по соглашению сторон,</w:t>
      </w:r>
      <w:r w:rsidRPr="000166B5">
        <w:rPr>
          <w:rFonts w:eastAsia="Times New Roman"/>
          <w:spacing w:val="2"/>
          <w:kern w:val="0"/>
          <w:sz w:val="28"/>
          <w:szCs w:val="28"/>
          <w:lang w:eastAsia="ru-RU"/>
        </w:rPr>
        <w:t> за исключением обязательных условий договора на размещение нестационарного торгового объекта, установленных подпунктами 1 - 5 настоящего пункта;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перемещения нестационарного торгового объекта с места его размещения на компенсационное место размещения;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8) прекращение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по соглашению сторон, в том числе в случае прекращения осуществления торговой деятельности владельцем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размещения нестационарного торгового объекта с нарушением требований к его типу, специализации торговли, месту и сроку размещения;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отказа владельца нестационарного торгового объекта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15 календарных дней подряд в течение срока действия указанного договора;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 иных случаях по решению суда в порядке, предусмотренном законодательством Российской Федерации;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9) обязанность по </w:t>
      </w:r>
      <w:proofErr w:type="gramStart"/>
      <w:r w:rsidRPr="000166B5">
        <w:rPr>
          <w:rFonts w:eastAsia="Times New Roman"/>
          <w:kern w:val="0"/>
          <w:sz w:val="28"/>
          <w:szCs w:val="28"/>
          <w:lang w:eastAsia="ru-RU"/>
        </w:rPr>
        <w:t>уборке</w:t>
      </w:r>
      <w:proofErr w:type="gramEnd"/>
      <w:r w:rsidRPr="000166B5">
        <w:rPr>
          <w:rFonts w:eastAsia="Times New Roman"/>
          <w:kern w:val="0"/>
          <w:sz w:val="28"/>
          <w:szCs w:val="28"/>
          <w:lang w:eastAsia="ru-RU"/>
        </w:rPr>
        <w:t> прилегающей к нестационарному торговому объекту территории;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10) </w:t>
      </w:r>
      <w:r w:rsidRPr="000166B5">
        <w:rPr>
          <w:rFonts w:eastAsia="Times New Roman"/>
          <w:spacing w:val="2"/>
          <w:kern w:val="0"/>
          <w:sz w:val="28"/>
          <w:szCs w:val="28"/>
          <w:lang w:eastAsia="ru-RU"/>
        </w:rPr>
        <w:t>срок (не более 90 календарных дней), в течение которого владелец нестационарного торгового объекта обязан привести внешний вид своего объекта в соответствие с требованиями к объемно-пространственным характеристикам нестационарного торгового объекта на территории Самсоновского сельского поселения</w:t>
      </w:r>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11) </w:t>
      </w:r>
      <w:r w:rsidRPr="000166B5">
        <w:rPr>
          <w:rFonts w:eastAsia="Times New Roman"/>
          <w:spacing w:val="2"/>
          <w:kern w:val="0"/>
          <w:sz w:val="28"/>
          <w:szCs w:val="28"/>
          <w:lang w:eastAsia="ru-RU"/>
        </w:rPr>
        <w:t>нахождение в нестационарном торговом объекте копий:</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 паспорта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 договора, подтверждающего трудовые правоотношения продавца с владельцем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spacing w:val="2"/>
          <w:kern w:val="0"/>
          <w:sz w:val="28"/>
          <w:szCs w:val="28"/>
          <w:lang w:eastAsia="ru-RU"/>
        </w:rPr>
        <w:t>12) иные условия, указанные в извещении о проведен</w:t>
      </w:r>
      <w:proofErr w:type="gramStart"/>
      <w:r w:rsidRPr="000166B5">
        <w:rPr>
          <w:rFonts w:eastAsia="Times New Roman"/>
          <w:spacing w:val="2"/>
          <w:kern w:val="0"/>
          <w:sz w:val="28"/>
          <w:szCs w:val="28"/>
          <w:lang w:eastAsia="ru-RU"/>
        </w:rPr>
        <w:t>ии ау</w:t>
      </w:r>
      <w:proofErr w:type="gramEnd"/>
      <w:r w:rsidRPr="000166B5">
        <w:rPr>
          <w:rFonts w:eastAsia="Times New Roman"/>
          <w:spacing w:val="2"/>
          <w:kern w:val="0"/>
          <w:sz w:val="28"/>
          <w:szCs w:val="28"/>
          <w:lang w:eastAsia="ru-RU"/>
        </w:rPr>
        <w:t>кциона по продаже права на заключение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42. Передача места размещения нестационарного торгового объекта владельцу нестационарного торгового объекта осуществляются комиссией по передаче нестационарного торгового объекта на основании акта приема-передачи.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Акт приема-передачи подписывается сторонами договора на размещение нестационарного торгового объекта в день заключения договора на размещение нестационарного торгового объекта и подтверждает исполнение сторонами договора </w:t>
      </w:r>
      <w:proofErr w:type="gramStart"/>
      <w:r w:rsidRPr="000166B5">
        <w:rPr>
          <w:rFonts w:eastAsia="Times New Roman"/>
          <w:kern w:val="0"/>
          <w:sz w:val="28"/>
          <w:szCs w:val="28"/>
          <w:lang w:eastAsia="ru-RU"/>
        </w:rPr>
        <w:t>условий передачи места размещения нестационарного торгового объекта</w:t>
      </w:r>
      <w:proofErr w:type="gramEnd"/>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43. Договор на размещение нестационарного торгового объекта является подтверждением права на размещение нестационарного торгового объекта в месте, установленном схемой размещения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44. На каждом нестационарном торговом объекте в течение всего периода работы должны находиться на доступном для покупателей месте и предъявляться по требованию контролирующих и надзорных органов договор на размещение нестационарного торгового объекта и паспорт нестационарного торгового объекта (их копии).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44.1. В случае досрочного расторжения договора на размещение нестационарного торгового объекта по основаниям, установленным подпунктами 1, 2 пункта 31, уполномоченный орган уведомляет владельца нестационарного торгового объекта за три месяца до прекращения договора.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44.2. 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договора на размещение нестационарного торгового объекта имеет преимущественное перед другими лицами право на заключение договора на размещение нестационарного торгового объекта на новый срок на условиях, определенных по результатам аукциона. Владелец нестационарного торгового объекта обязан письменно уведомить уполномоченный орган о желании заключить такой договор не менее чем за 30 дней до истечения срока действия ранее заключенного договора на размещение нестационарного торгового объекта.</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VII. Контроль за размещением и эксплуатацией </w:t>
      </w:r>
      <w:proofErr w:type="gramStart"/>
      <w:r w:rsidRPr="000166B5">
        <w:rPr>
          <w:rFonts w:eastAsia="Times New Roman"/>
          <w:b/>
          <w:bCs/>
          <w:kern w:val="0"/>
          <w:sz w:val="28"/>
          <w:szCs w:val="28"/>
          <w:lang w:eastAsia="ru-RU"/>
        </w:rPr>
        <w:t>нестационарных</w:t>
      </w:r>
      <w:proofErr w:type="gramEnd"/>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45. </w:t>
      </w:r>
      <w:proofErr w:type="gramStart"/>
      <w:r w:rsidRPr="000166B5">
        <w:rPr>
          <w:rFonts w:eastAsia="Times New Roman"/>
          <w:kern w:val="0"/>
          <w:sz w:val="28"/>
          <w:szCs w:val="28"/>
          <w:lang w:eastAsia="ru-RU"/>
        </w:rPr>
        <w:t>Контроль за</w:t>
      </w:r>
      <w:proofErr w:type="gramEnd"/>
      <w:r w:rsidRPr="000166B5">
        <w:rPr>
          <w:rFonts w:eastAsia="Times New Roman"/>
          <w:kern w:val="0"/>
          <w:sz w:val="28"/>
          <w:szCs w:val="28"/>
          <w:lang w:eastAsia="ru-RU"/>
        </w:rPr>
        <w:t> соблюдением настоящего Порядка при размещении и эксплуатации нестационарных торговых объектов, размещенных согласно схеме размещения нестационарных торговых объектов, осуществляет уполномоченный орган.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46. При осуществлении </w:t>
      </w:r>
      <w:proofErr w:type="gramStart"/>
      <w:r w:rsidRPr="000166B5">
        <w:rPr>
          <w:rFonts w:eastAsia="Times New Roman"/>
          <w:kern w:val="0"/>
          <w:sz w:val="28"/>
          <w:szCs w:val="28"/>
          <w:lang w:eastAsia="ru-RU"/>
        </w:rPr>
        <w:t>контроля за</w:t>
      </w:r>
      <w:proofErr w:type="gramEnd"/>
      <w:r w:rsidRPr="000166B5">
        <w:rPr>
          <w:rFonts w:eastAsia="Times New Roman"/>
          <w:kern w:val="0"/>
          <w:sz w:val="28"/>
          <w:szCs w:val="28"/>
          <w:lang w:eastAsia="ru-RU"/>
        </w:rPr>
        <w:t> соблюдением настоящего Порядка уполномоченный орган: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осуществляет учет нестационарных торговых объектов и </w:t>
      </w:r>
      <w:proofErr w:type="gramStart"/>
      <w:r w:rsidRPr="000166B5">
        <w:rPr>
          <w:rFonts w:eastAsia="Times New Roman"/>
          <w:kern w:val="0"/>
          <w:sz w:val="28"/>
          <w:szCs w:val="28"/>
          <w:lang w:eastAsia="ru-RU"/>
        </w:rPr>
        <w:t>контроль за</w:t>
      </w:r>
      <w:proofErr w:type="gramEnd"/>
      <w:r w:rsidRPr="000166B5">
        <w:rPr>
          <w:rFonts w:eastAsia="Times New Roman"/>
          <w:kern w:val="0"/>
          <w:sz w:val="28"/>
          <w:szCs w:val="28"/>
          <w:lang w:eastAsia="ru-RU"/>
        </w:rPr>
        <w:t> их размещением;</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осуществляет </w:t>
      </w:r>
      <w:proofErr w:type="gramStart"/>
      <w:r w:rsidRPr="000166B5">
        <w:rPr>
          <w:rFonts w:eastAsia="Times New Roman"/>
          <w:kern w:val="0"/>
          <w:sz w:val="28"/>
          <w:szCs w:val="28"/>
          <w:lang w:eastAsia="ru-RU"/>
        </w:rPr>
        <w:t>контроль за</w:t>
      </w:r>
      <w:proofErr w:type="gramEnd"/>
      <w:r w:rsidRPr="000166B5">
        <w:rPr>
          <w:rFonts w:eastAsia="Times New Roman"/>
          <w:kern w:val="0"/>
          <w:sz w:val="28"/>
          <w:szCs w:val="28"/>
          <w:lang w:eastAsia="ru-RU"/>
        </w:rPr>
        <w:t> исполнением условий договора на размещение нестационарного торгового объекта, в том числе за целевым использованием места размещения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принимает меры по недопущению самовольного переоборудования нестационарного торгового объекта, влекущего придание ему статуса объекта капитального строительства;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выявляет факты незаконного размещения, самовольной установки нестационарных торговых объектов;</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осуществляет вынос незаконно размещенных и самовольно установленных нестационарных торговых объектов в соответствии с положением о порядке выноса движимого имущества в Самсоновского сельском поселении;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6) осуществляет сбор, подготовку и направление материалов в суд (в том числе по взысканию задолженности по плате за размещение нестационарного торгового объекта) и иные органы и организации в связи с нарушением настоящего Порядка;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осуществляет учет и </w:t>
      </w:r>
      <w:proofErr w:type="gramStart"/>
      <w:r w:rsidRPr="000166B5">
        <w:rPr>
          <w:rFonts w:eastAsia="Times New Roman"/>
          <w:kern w:val="0"/>
          <w:sz w:val="28"/>
          <w:szCs w:val="28"/>
          <w:lang w:eastAsia="ru-RU"/>
        </w:rPr>
        <w:t>контроль за</w:t>
      </w:r>
      <w:proofErr w:type="gramEnd"/>
      <w:r w:rsidRPr="000166B5">
        <w:rPr>
          <w:rFonts w:eastAsia="Times New Roman"/>
          <w:kern w:val="0"/>
          <w:sz w:val="28"/>
          <w:szCs w:val="28"/>
          <w:lang w:eastAsia="ru-RU"/>
        </w:rPr>
        <w:t> правильностью, полнотой и своевременностью осуществления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b/>
          <w:bCs/>
          <w:kern w:val="0"/>
          <w:sz w:val="28"/>
          <w:szCs w:val="28"/>
          <w:lang w:eastAsia="ru-RU"/>
        </w:rPr>
        <w:t>VIII. Плата за размещение нестационарного торгового объекта, плата за право заключения договора на размещение нестационарного торгового объекта</w:t>
      </w:r>
    </w:p>
    <w:p w:rsidR="000166B5" w:rsidRPr="000166B5" w:rsidRDefault="000166B5" w:rsidP="000166B5">
      <w:pPr>
        <w:widowControl/>
        <w:suppressAutoHyphens w:val="0"/>
        <w:ind w:firstLine="720"/>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47. Размер ежемесячной платы за размещение нестационарного торгового объекта определяется по следующей формуле: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П</w:t>
      </w:r>
      <w:proofErr w:type="gramEnd"/>
      <w:r w:rsidRPr="000166B5">
        <w:rPr>
          <w:rFonts w:eastAsia="Times New Roman"/>
          <w:kern w:val="0"/>
          <w:sz w:val="28"/>
          <w:szCs w:val="28"/>
          <w:lang w:eastAsia="ru-RU"/>
        </w:rPr>
        <w:t> = (Б </w:t>
      </w:r>
      <w:proofErr w:type="spellStart"/>
      <w:r w:rsidRPr="000166B5">
        <w:rPr>
          <w:rFonts w:eastAsia="Times New Roman"/>
          <w:kern w:val="0"/>
          <w:sz w:val="28"/>
          <w:szCs w:val="28"/>
          <w:lang w:eastAsia="ru-RU"/>
        </w:rPr>
        <w:t>х</w:t>
      </w:r>
      <w:proofErr w:type="spellEnd"/>
      <w:r w:rsidRPr="000166B5">
        <w:rPr>
          <w:rFonts w:eastAsia="Times New Roman"/>
          <w:kern w:val="0"/>
          <w:sz w:val="28"/>
          <w:szCs w:val="28"/>
          <w:lang w:eastAsia="ru-RU"/>
        </w:rPr>
        <w:t> S </w:t>
      </w:r>
      <w:proofErr w:type="spellStart"/>
      <w:r w:rsidRPr="000166B5">
        <w:rPr>
          <w:rFonts w:eastAsia="Times New Roman"/>
          <w:kern w:val="0"/>
          <w:sz w:val="28"/>
          <w:szCs w:val="28"/>
          <w:lang w:eastAsia="ru-RU"/>
        </w:rPr>
        <w:t>х</w:t>
      </w:r>
      <w:proofErr w:type="spellEnd"/>
      <w:r w:rsidRPr="000166B5">
        <w:rPr>
          <w:rFonts w:eastAsia="Times New Roman"/>
          <w:kern w:val="0"/>
          <w:sz w:val="28"/>
          <w:szCs w:val="28"/>
          <w:lang w:eastAsia="ru-RU"/>
        </w:rPr>
        <w:t> К) / 12, где:</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П</w:t>
      </w:r>
      <w:proofErr w:type="gramEnd"/>
      <w:r w:rsidRPr="000166B5">
        <w:rPr>
          <w:rFonts w:eastAsia="Times New Roman"/>
          <w:kern w:val="0"/>
          <w:sz w:val="28"/>
          <w:szCs w:val="28"/>
          <w:lang w:eastAsia="ru-RU"/>
        </w:rPr>
        <w:t> – размер ежемесячной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Б</w:t>
      </w:r>
      <w:proofErr w:type="gramEnd"/>
      <w:r w:rsidRPr="000166B5">
        <w:rPr>
          <w:rFonts w:eastAsia="Times New Roman"/>
          <w:kern w:val="0"/>
          <w:sz w:val="28"/>
          <w:szCs w:val="28"/>
          <w:lang w:eastAsia="ru-RU"/>
        </w:rPr>
        <w:t> – базовая плата за размещение нестационарного торгового объекта для оценочной зоны и подзоны на территории Самсоновского сельского поселения, значение которой определяется в соответствии с приложением № 5 к настоящему Порядку;</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S – площадь нестационарного торгового объекта в соответствии с паспортом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proofErr w:type="gramStart"/>
      <w:r w:rsidRPr="000166B5">
        <w:rPr>
          <w:rFonts w:eastAsia="Times New Roman"/>
          <w:kern w:val="0"/>
          <w:sz w:val="28"/>
          <w:szCs w:val="28"/>
          <w:lang w:eastAsia="ru-RU"/>
        </w:rPr>
        <w:t>К</w:t>
      </w:r>
      <w:proofErr w:type="gramEnd"/>
      <w:r w:rsidRPr="000166B5">
        <w:rPr>
          <w:rFonts w:eastAsia="Times New Roman"/>
          <w:kern w:val="0"/>
          <w:sz w:val="28"/>
          <w:szCs w:val="28"/>
          <w:lang w:eastAsia="ru-RU"/>
        </w:rPr>
        <w:t> – устанавливаемый на календарный год коэффициент дефлятор, учитывающий изменение потребительских цен на товары (работы, услуги).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Для специализированной торговли: молоко, хлебобулочные изделия, услуги по ремонту обуви, ремонту ключей, парикмахерские услуги - применяется понижающий коэффициент 0,5. Для специализированной торговли: изделия ремесленников собственного производства, услуги детских аттракционов (батут) - применяется понижающий коэффициент 0,7. Для специализированной торговли: услуги по размещению туалетных кабин площадью более 8 кв</w:t>
      </w:r>
      <w:proofErr w:type="gramStart"/>
      <w:r w:rsidRPr="000166B5">
        <w:rPr>
          <w:rFonts w:eastAsia="Times New Roman"/>
          <w:kern w:val="0"/>
          <w:sz w:val="28"/>
          <w:szCs w:val="28"/>
          <w:lang w:eastAsia="ru-RU"/>
        </w:rPr>
        <w:t>.м</w:t>
      </w:r>
      <w:proofErr w:type="gramEnd"/>
      <w:r w:rsidRPr="000166B5">
        <w:rPr>
          <w:rFonts w:eastAsia="Times New Roman"/>
          <w:kern w:val="0"/>
          <w:sz w:val="28"/>
          <w:szCs w:val="28"/>
          <w:lang w:eastAsia="ru-RU"/>
        </w:rPr>
        <w:t> - применяется понижающий коэффициент 0,1. Для специализированной торговли: печатная продукция - на период с 1 января по 31 декабря 2016 года применяется понижающий коэффициент 0,8. Все значения стоимостных показателей указываются в полных рублях. Значения стоимостных показателей менее 50 копеек отбрасываются, а 50 копеек и более округляются до полного рубля.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В случае</w:t>
      </w:r>
      <w:proofErr w:type="gramStart"/>
      <w:r w:rsidRPr="000166B5">
        <w:rPr>
          <w:rFonts w:eastAsia="Times New Roman"/>
          <w:kern w:val="0"/>
          <w:sz w:val="28"/>
          <w:szCs w:val="28"/>
          <w:lang w:eastAsia="ru-RU"/>
        </w:rPr>
        <w:t>,</w:t>
      </w:r>
      <w:proofErr w:type="gramEnd"/>
      <w:r w:rsidRPr="000166B5">
        <w:rPr>
          <w:rFonts w:eastAsia="Times New Roman"/>
          <w:kern w:val="0"/>
          <w:sz w:val="28"/>
          <w:szCs w:val="28"/>
          <w:lang w:eastAsia="ru-RU"/>
        </w:rPr>
        <w:t> если срок действия договора на размещение нестационарного торгового объекта составляет 15 дней и менее, размер платы за размещение нестационарного торгового объекта устанавливается в размере 1/2 ежемесячной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Если срок действия договора на размещение нестационарного торгового объекта составляет более 15 дней, но менее 30 дней, размер платы за размещение нестационарного торгового объекта устанавливается в размере ежемесячной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Ежемесячная плата за размещение нестационарного торгового объекта подлежит внесению в бюджет Самсоновского сельского поселения до 10 числа месяца, следующего за </w:t>
      </w:r>
      <w:proofErr w:type="gramStart"/>
      <w:r w:rsidRPr="000166B5">
        <w:rPr>
          <w:rFonts w:eastAsia="Times New Roman"/>
          <w:kern w:val="0"/>
          <w:sz w:val="28"/>
          <w:szCs w:val="28"/>
          <w:lang w:eastAsia="ru-RU"/>
        </w:rPr>
        <w:t>отчетным</w:t>
      </w:r>
      <w:proofErr w:type="gramEnd"/>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Пеня за каждый день просрочки определяется в размере 0,05 процента от неуплаченной суммы ежемесячной платы за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Уполномоченный орган имеет право на изменение размера ежемесячной платы за размещение нестационарного торгового объекта в случае издания нормативных актов, изменяющих порядок определения данной платы или значений показателей, используемых при ее расчете, в одностороннем порядке.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48. 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Начальная цена аукциона на право заключения договора на размещение нестационарного торгового объекта устанавливается в размере: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ежемесячной платы за размещение нестационарного торгового объекта при с</w:t>
      </w:r>
      <w:r w:rsidRPr="000166B5">
        <w:rPr>
          <w:rFonts w:eastAsia="Times New Roman"/>
          <w:kern w:val="0"/>
          <w:sz w:val="28"/>
          <w:szCs w:val="28"/>
          <w:lang w:eastAsia="ru-RU"/>
        </w:rPr>
        <w:lastRenderedPageBreak/>
        <w:t>роке действия договора на размещение нестационарного торгового объекта до 2 месяцев включительно;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двукратной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от 2 месяцев до 1 года включительно;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трехкратной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Плата за право заключения договора на размещение нестационарного торгового объекта подлежит внесению в бюджет Самсоновского сельского поселения единовременно в течение 10 рабочих дней </w:t>
      </w:r>
      <w:proofErr w:type="gramStart"/>
      <w:r w:rsidRPr="000166B5">
        <w:rPr>
          <w:rFonts w:eastAsia="Times New Roman"/>
          <w:kern w:val="0"/>
          <w:sz w:val="28"/>
          <w:szCs w:val="28"/>
          <w:lang w:eastAsia="ru-RU"/>
        </w:rPr>
        <w:t>со дня подписания протокола о результатах аукциона по продаже права на заключение договора на размещение</w:t>
      </w:r>
      <w:proofErr w:type="gramEnd"/>
      <w:r w:rsidRPr="000166B5">
        <w:rPr>
          <w:rFonts w:eastAsia="Times New Roman"/>
          <w:kern w:val="0"/>
          <w:sz w:val="28"/>
          <w:szCs w:val="28"/>
          <w:lang w:eastAsia="ru-RU"/>
        </w:rPr>
        <w:t>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Договор на размещение нестационарного торгового объекта заключается после внесения в полном размере платы за право заключения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49. При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по продаже права на заключение договора на размещение нестационарного торгового объекта городского значения задаток устанавливается в размере: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платы за размещение нестационарного торгового объекта за весь срок размещения нестационарного торгового объекта при сроке действия договора на размещение нестационарного торгового объекта до 6 месяцев включительно;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шестикратной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6 месяцев и до 1 года включительно;</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десятикратной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Порядок внесения, возврата, а также зачета задатка за участие в аукционе по продаже права на заключение договора на размещение нестационарного торгового объекта устанавливается Порядком проведения аукциона по продаже права на заключение договора на размещение нестационарного торгового объекта на территории Самсоновского сельского поселения согласно приложению № 1 к настоящему Порядку.</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ind w:left="5245"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ind w:left="5245" w:firstLine="373"/>
        <w:jc w:val="both"/>
        <w:rPr>
          <w:rFonts w:eastAsia="Times New Roman"/>
          <w:kern w:val="0"/>
          <w:sz w:val="28"/>
          <w:szCs w:val="28"/>
          <w:lang w:eastAsia="ru-RU"/>
        </w:rPr>
      </w:pPr>
    </w:p>
    <w:p w:rsidR="000166B5" w:rsidRDefault="000166B5" w:rsidP="000166B5">
      <w:pPr>
        <w:widowControl/>
        <w:suppressAutoHyphens w:val="0"/>
        <w:ind w:left="5245" w:firstLine="373"/>
        <w:jc w:val="both"/>
        <w:rPr>
          <w:rFonts w:eastAsia="Times New Roman"/>
          <w:kern w:val="0"/>
          <w:sz w:val="28"/>
          <w:szCs w:val="28"/>
          <w:lang w:eastAsia="ru-RU"/>
        </w:rPr>
      </w:pPr>
    </w:p>
    <w:p w:rsidR="000166B5" w:rsidRPr="000166B5" w:rsidRDefault="000166B5" w:rsidP="000166B5">
      <w:pPr>
        <w:widowControl/>
        <w:suppressAutoHyphens w:val="0"/>
        <w:ind w:left="5245" w:firstLine="373"/>
        <w:jc w:val="both"/>
        <w:rPr>
          <w:rFonts w:eastAsia="Times New Roman"/>
          <w:kern w:val="0"/>
          <w:sz w:val="28"/>
          <w:szCs w:val="28"/>
          <w:lang w:eastAsia="ru-RU"/>
        </w:rPr>
      </w:pPr>
    </w:p>
    <w:p w:rsidR="000166B5" w:rsidRPr="000166B5" w:rsidRDefault="000166B5" w:rsidP="000166B5">
      <w:pPr>
        <w:widowControl/>
        <w:suppressAutoHyphens w:val="0"/>
        <w:ind w:left="5670"/>
        <w:rPr>
          <w:rFonts w:eastAsia="Times New Roman"/>
          <w:kern w:val="0"/>
          <w:sz w:val="28"/>
          <w:szCs w:val="28"/>
          <w:lang w:eastAsia="ru-RU"/>
        </w:rPr>
      </w:pPr>
      <w:r w:rsidRPr="000166B5">
        <w:rPr>
          <w:rFonts w:eastAsia="Times New Roman"/>
          <w:kern w:val="0"/>
          <w:sz w:val="28"/>
          <w:szCs w:val="28"/>
          <w:lang w:eastAsia="ru-RU"/>
        </w:rPr>
        <w:lastRenderedPageBreak/>
        <w:br w:type="textWrapping" w:clear="all"/>
      </w:r>
      <w:r w:rsidRPr="000166B5">
        <w:rPr>
          <w:rFonts w:eastAsia="Times New Roman"/>
          <w:b/>
          <w:bCs/>
          <w:kern w:val="0"/>
          <w:sz w:val="28"/>
          <w:szCs w:val="28"/>
          <w:lang w:eastAsia="ru-RU"/>
        </w:rPr>
        <w:t>Приложение № 1</w:t>
      </w:r>
    </w:p>
    <w:p w:rsidR="000166B5" w:rsidRPr="000166B5" w:rsidRDefault="000166B5" w:rsidP="000166B5">
      <w:pPr>
        <w:widowControl/>
        <w:suppressAutoHyphens w:val="0"/>
        <w:ind w:left="5670"/>
        <w:rPr>
          <w:rFonts w:eastAsia="Times New Roman"/>
          <w:kern w:val="0"/>
          <w:sz w:val="28"/>
          <w:szCs w:val="28"/>
          <w:lang w:eastAsia="ru-RU"/>
        </w:rPr>
      </w:pPr>
      <w:r w:rsidRPr="000166B5">
        <w:rPr>
          <w:rFonts w:eastAsia="Times New Roman"/>
          <w:kern w:val="0"/>
          <w:sz w:val="28"/>
          <w:szCs w:val="28"/>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left="5245"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right"/>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ПОРЯДОК</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проведения аукциона по продаже права на заключение договора</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на размещение нестационарного торгового объекта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1. Общие положения</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w:t>
      </w:r>
      <w:proofErr w:type="gramStart"/>
      <w:r w:rsidRPr="000166B5">
        <w:rPr>
          <w:rFonts w:eastAsia="Times New Roman"/>
          <w:kern w:val="0"/>
          <w:sz w:val="28"/>
          <w:szCs w:val="28"/>
          <w:lang w:eastAsia="ru-RU"/>
        </w:rPr>
        <w:t>Настоящий Порядок определяет организацию и проведение аукциона по продаже права на заключение договора на размещение нестационарного торгового объекта на территории Самсоновского сельского поселения в соответствии с утвержденной Администрацией Самсоновского сельского поселения схемой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(далее</w:t>
      </w:r>
      <w:proofErr w:type="gramEnd"/>
      <w:r w:rsidRPr="000166B5">
        <w:rPr>
          <w:rFonts w:eastAsia="Times New Roman"/>
          <w:kern w:val="0"/>
          <w:sz w:val="28"/>
          <w:szCs w:val="28"/>
          <w:lang w:eastAsia="ru-RU"/>
        </w:rPr>
        <w:t> – аукцион).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Основными целями проведения аукциона являются: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заключение договора на размещение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пополнение бюджета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оптимизация размещения нестационарных торговых объектов на территории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Предметом аукциона является право на заключение договора на размещение нестационарного торгового объекта (далее – договор).</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Органами, уполномоченными на проведение аукционов (далее – уполномоченный орган) является Администрация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Организатором аукциона выступает уполномоченный орган.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Для проведения аукциона создается комиссия, состав которой утверждается правовым актом уполномоченного органа (далее – комиссия).</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2. Права и обязанности уполномоченного органа, комиссии, участников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6. Уполномоченный орган для организации и проведения аукциона оформляет:</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2) проект договора;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3) паспорт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4) реквизиты счета уполномоченного органа для перечисления: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победителем аукциона денежных сре</w:t>
      </w:r>
      <w:proofErr w:type="gramStart"/>
      <w:r w:rsidRPr="000166B5">
        <w:rPr>
          <w:rFonts w:eastAsia="Times New Roman"/>
          <w:kern w:val="0"/>
          <w:sz w:val="28"/>
          <w:szCs w:val="28"/>
          <w:lang w:eastAsia="ru-RU"/>
        </w:rPr>
        <w:t>дств в р</w:t>
      </w:r>
      <w:proofErr w:type="gramEnd"/>
      <w:r w:rsidRPr="000166B5">
        <w:rPr>
          <w:rFonts w:eastAsia="Times New Roman"/>
          <w:kern w:val="0"/>
          <w:sz w:val="28"/>
          <w:szCs w:val="28"/>
          <w:lang w:eastAsia="ru-RU"/>
        </w:rPr>
        <w:t>азмере разницы между внесенным задатком и ценой аукциона, указанной в соответствующей заявке;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единственным участником аукциона денежных сре</w:t>
      </w:r>
      <w:proofErr w:type="gramStart"/>
      <w:r w:rsidRPr="000166B5">
        <w:rPr>
          <w:rFonts w:eastAsia="Times New Roman"/>
          <w:kern w:val="0"/>
          <w:sz w:val="28"/>
          <w:szCs w:val="28"/>
          <w:lang w:eastAsia="ru-RU"/>
        </w:rPr>
        <w:t>дств в р</w:t>
      </w:r>
      <w:proofErr w:type="gramEnd"/>
      <w:r w:rsidRPr="000166B5">
        <w:rPr>
          <w:rFonts w:eastAsia="Times New Roman"/>
          <w:kern w:val="0"/>
          <w:sz w:val="28"/>
          <w:szCs w:val="28"/>
          <w:lang w:eastAsia="ru-RU"/>
        </w:rPr>
        <w:t>азмере цены аукциона, указанной в его заявке.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7. Комиссия: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принимает решение о результатах рассмотрения заявок, признании претендентов участниками аукциона и допуске претендентов к участию в аукционе либо об отказе в признании претендентов участниками аукциона и в допуске претендентов к участию в аукционе по основаниям, предусмотренным пунктами 19, 25 настоящего Порядка, путем оформления протокола. Отказ в признании претендентов участниками аукциона и в допуске к участию в аукционе по иным основаниям, кроме указанных в пунктах 19, 25 настоящего Порядка, не допускается;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проводит аукцион;</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признает аукцион несостоявшимся в отношении тех лотов, на которые подано менее двух заявок;</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осуществляет иные полномочия, предусмотренные законодательством Российской Федерации.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9. Комиссия не вправе предъявлять дополнительные требования к участникам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10. Организатор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определяет дату, время и место признания претендентов участниками;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принимает решение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определяет дату, время и место проведения аукциона, а также определяет форму подачи предложений о цене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определяет размер задатка в соответствии с пунктом 54 Порядка размещения нестационарных торговых объектов на территории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определяет срок и условия внесения задатка лицами, намеревающимися принять участие в аукционе (далее – претенденты);</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определяет место, даты и время начала и окончания приема заявок, место, дату и время подведения итогов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организует подготовку и публикацию информационного сообщения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а также размещает его на официальном сайте Администрации Самсоновского сельского поселения в информационно-телекоммуникационной сети «Интернет»;</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аукциона при подаче предложений о цене аукциона в закрытой форме;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проверяет правильность представленных претендентами документы и определяет их соответствие перечню, указанному в информационном сообщении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обеспечивает сохранность заявок и прилагаемых к ним документов, 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утверждает аукционную документацию;</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устанавливает перечень лотов, выставляемых на аукцион, и определяет начальную цену аукциона в размере, определенном пунктом 53 Порядка размещения нестационарных торговых объектов на территории Самсоновского сельского поселения;</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 определяет величину повышения начальной цены («шаг аукциона») при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в открытой форме подачи предложений о цене аукциона. «Шаг аукциона» указывается в аукционной документации, устанавливается в </w:t>
      </w:r>
      <w:proofErr w:type="gramStart"/>
      <w:r w:rsidRPr="000166B5">
        <w:rPr>
          <w:rFonts w:eastAsia="Times New Roman"/>
          <w:kern w:val="0"/>
          <w:sz w:val="28"/>
          <w:szCs w:val="28"/>
          <w:lang w:eastAsia="ru-RU"/>
        </w:rPr>
        <w:t>размере, не превышающем десяти процентов от начальной цены аукциона и остается</w:t>
      </w:r>
      <w:proofErr w:type="gramEnd"/>
      <w:r w:rsidRPr="000166B5">
        <w:rPr>
          <w:rFonts w:eastAsia="Times New Roman"/>
          <w:kern w:val="0"/>
          <w:sz w:val="28"/>
          <w:szCs w:val="28"/>
          <w:lang w:eastAsia="ru-RU"/>
        </w:rPr>
        <w:t> единым в течение всего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принимает от участников аукциона предложения о цене аукциона, подаваемые в день подведения итогов аукциона (при подаче предложений о цене аукциона в закрытой форме);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назначает из числа своих работников аукциониста, в случае проведения аукциона с подачей предложений о цене аукциона в открытой форме;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уведомляет победителя аукциона и других его участников о принятом комиссией решении;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производит расчеты с претендентами, участниками и победителем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организует подготовку и публикацию информационного сообщения об итогах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осуществляет иные полномочия предусмотренные законодательством Российской Федерации.</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Участник аукциона: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 направляет предложения </w:t>
      </w:r>
      <w:proofErr w:type="gramStart"/>
      <w:r w:rsidRPr="000166B5">
        <w:rPr>
          <w:rFonts w:eastAsia="Times New Roman"/>
          <w:kern w:val="0"/>
          <w:sz w:val="28"/>
          <w:szCs w:val="28"/>
          <w:lang w:eastAsia="ru-RU"/>
        </w:rPr>
        <w:t>о цене аукциона в случае проведения аукциона с подачей предложений о цене аукциона в закрытой форме</w:t>
      </w:r>
      <w:proofErr w:type="gramEnd"/>
      <w:r w:rsidRPr="000166B5">
        <w:rPr>
          <w:rFonts w:eastAsia="Times New Roman"/>
          <w:kern w:val="0"/>
          <w:sz w:val="28"/>
          <w:szCs w:val="28"/>
          <w:lang w:eastAsia="ru-RU"/>
        </w:rPr>
        <w:t>;</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lastRenderedPageBreak/>
        <w:t>- в случае победы в аукционе приобретает права и несет ответственность, возлагаемую на победителя условиями аукциона.</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3. Извещение о проведении и результатах аукциона</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12. Извещение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публикуется в газете «Тарское Прииртышье» и на официальном сайте Администрации Самсоновского сельского поселения в информационно-телекоммуникационной сети «Интернет» не позднее, чем за 30 календарных дней до даты проведения аукциона и должно содержать:</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сведения о наименовании и адресе организатора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дату, время, место и форму проведения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место и порядок приема, даты и время начала и окончания приема заявок и прилагаемых к ним документов;</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дату поступления задатка на счет, указанный в информационном сообщении;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предметы аукциона (лоты) с указанием их номеров и адресов размещения нестационарных торговых объектов;</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начальную цену лотов;</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«шаг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аукционную документацию;</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порядок ознакомления с аукционной документацией;</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размер, срок, порядок внесения задатка;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срок внесения платы за право заключения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срок заключения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место и срок подведения итогов аукциона, порядок определения победителей;</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иные дополнительные условия и требования к форме и условиям подачи документов, а также дополнительные условия для участников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Извещение о результатах аукциона публикуется в газете «Тарское Прииртышье» и на официальном сайте Администрации Самсоновского сельского поселения в информационно-коммуникационной сети «Интернет» в течение месяца с момента заключения договора с победителем аукциона.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4. Аукционная документация</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13. Аукционная документация представляет собой комплект документов, содержащий:</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lastRenderedPageBreak/>
        <w:t>- информацию об условиях проведения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форму заявки;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проект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реквизиты счета для внесения задатка, платы за право заключения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паспорт нестационарного торгового объекта.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14. Организатор аукциона вправе изменить аукционную документацию. Изменения публикуются не менее</w:t>
      </w:r>
      <w:proofErr w:type="gramStart"/>
      <w:r w:rsidRPr="000166B5">
        <w:rPr>
          <w:rFonts w:eastAsia="Times New Roman"/>
          <w:kern w:val="0"/>
          <w:sz w:val="28"/>
          <w:szCs w:val="28"/>
          <w:lang w:eastAsia="ru-RU"/>
        </w:rPr>
        <w:t>,</w:t>
      </w:r>
      <w:proofErr w:type="gramEnd"/>
      <w:r w:rsidRPr="000166B5">
        <w:rPr>
          <w:rFonts w:eastAsia="Times New Roman"/>
          <w:kern w:val="0"/>
          <w:sz w:val="28"/>
          <w:szCs w:val="28"/>
          <w:lang w:eastAsia="ru-RU"/>
        </w:rPr>
        <w:t> чем за 5 рабочих дней до окончания срока подачи заявок и имеют для претендентов обязательную силу.</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 «Тарское Прииртышье» и на официальном сайте Администрации Самсоновского сельского поселения в информационно-коммуникационной сети «Интернет».</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5. Порядок приема заявок. Допуск к участию в аукционе</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16. К участию в аукционе допускаются лица, указанные в пункте 11 настоящего Порядка.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18. </w:t>
      </w:r>
      <w:proofErr w:type="gramStart"/>
      <w:r w:rsidRPr="000166B5">
        <w:rPr>
          <w:rFonts w:eastAsia="Times New Roman"/>
          <w:kern w:val="0"/>
          <w:sz w:val="28"/>
          <w:szCs w:val="28"/>
          <w:lang w:eastAsia="ru-RU"/>
        </w:rPr>
        <w:t>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w:t>
      </w:r>
      <w:proofErr w:type="gramEnd"/>
      <w:r w:rsidRPr="000166B5">
        <w:rPr>
          <w:rFonts w:eastAsia="Times New Roman"/>
          <w:kern w:val="0"/>
          <w:sz w:val="28"/>
          <w:szCs w:val="28"/>
          <w:lang w:eastAsia="ru-RU"/>
        </w:rPr>
        <w:t> Заявка должна быть подписана претендентом либо его представителем, уполномоченного действовать от имени претендента. К заявке прилагаются следующие документы:</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для юридических лиц: полученная, не ранее чем за шесть месяцев до даты публикации извещения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для индивидуальных предпринимателей: полученная, не ранее чем за шесть месяцев до даты публикации извещения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lastRenderedPageBreak/>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19. Непредставление полного комплекта документов, указанных в пункте 18 настоящего Порядка, является основанием для отказа в признании претендентов участниками аукциона и допуске претендентов к участию в аукционе.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21. Прием заявок прекращается не ранее чем за пять календарных дней до дня проведения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Заявки, поступившие после истечения срока, указанного в извещении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23. Претендент имеет право подать заявки на любое количество лотов, на каждый лот одно лицо имеет право подать только одну заявку.</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Основания для отказа в признании претендентов участниками аукциона и допуске претендентов к участию в аукционе: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заявка подана лицом, </w:t>
      </w:r>
      <w:proofErr w:type="gramStart"/>
      <w:r w:rsidRPr="000166B5">
        <w:rPr>
          <w:rFonts w:eastAsia="Times New Roman"/>
          <w:kern w:val="0"/>
          <w:sz w:val="28"/>
          <w:szCs w:val="28"/>
          <w:lang w:eastAsia="ru-RU"/>
        </w:rPr>
        <w:t>участие</w:t>
      </w:r>
      <w:proofErr w:type="gramEnd"/>
      <w:r w:rsidRPr="000166B5">
        <w:rPr>
          <w:rFonts w:eastAsia="Times New Roman"/>
          <w:kern w:val="0"/>
          <w:sz w:val="28"/>
          <w:szCs w:val="28"/>
          <w:lang w:eastAsia="ru-RU"/>
        </w:rPr>
        <w:t> в аукционе которого не допускается действующим законодательством Российской Федерации и настоящим Порядком;</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не подтверждено поступление задатка на счет, указанный в извещении;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lastRenderedPageBreak/>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наличие задолженности перед бюджетами бюджетной системы Российской Федерации по налоговым платежам и сборам.</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25.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перечень претендентов, признанных участниками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6. Финансовое обеспечение заявки на участие в аукционе</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26. Претенденты вносят задаток в размере, сроки и порядке, которые указаны в извещении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В случае</w:t>
      </w:r>
      <w:proofErr w:type="gramStart"/>
      <w:r w:rsidRPr="000166B5">
        <w:rPr>
          <w:rFonts w:eastAsia="Times New Roman"/>
          <w:kern w:val="0"/>
          <w:sz w:val="28"/>
          <w:szCs w:val="28"/>
          <w:lang w:eastAsia="ru-RU"/>
        </w:rPr>
        <w:t>,</w:t>
      </w:r>
      <w:proofErr w:type="gramEnd"/>
      <w:r w:rsidRPr="000166B5">
        <w:rPr>
          <w:rFonts w:eastAsia="Times New Roman"/>
          <w:kern w:val="0"/>
          <w:sz w:val="28"/>
          <w:szCs w:val="28"/>
          <w:lang w:eastAsia="ru-RU"/>
        </w:rPr>
        <w:t> если претендент намерен приобрести несколько лотов, задаток вносится по каждому лоту.</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27. Задаток возвращается в следующих случаях:</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претенденту, письменно уведомившему организатора аукциона об отзыве заявки до истечения срока приема заявок, указанного в извещении о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в течение семи календарных дней после получения официального отзыва;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участнику аукциона, не выигравшему аукцион, в течение семи календарных дней с момента подписания протокола;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претенденту, которому было отказано в признании участником аукциона и в допуске претендента к участию в аукционе (заявка на </w:t>
      </w:r>
      <w:proofErr w:type="gramStart"/>
      <w:r w:rsidRPr="000166B5">
        <w:rPr>
          <w:rFonts w:eastAsia="Times New Roman"/>
          <w:kern w:val="0"/>
          <w:sz w:val="28"/>
          <w:szCs w:val="28"/>
          <w:lang w:eastAsia="ru-RU"/>
        </w:rPr>
        <w:t>участие</w:t>
      </w:r>
      <w:proofErr w:type="gramEnd"/>
      <w:r w:rsidRPr="000166B5">
        <w:rPr>
          <w:rFonts w:eastAsia="Times New Roman"/>
          <w:kern w:val="0"/>
          <w:sz w:val="28"/>
          <w:szCs w:val="28"/>
          <w:lang w:eastAsia="ru-RU"/>
        </w:rPr>
        <w:t> в аукционе которого отклонена комиссией), в течение семи календарных дней со дня принятия комиссией такого решения (подписания протокола);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участнику аукциона, в случае, если аукцион признан несостоявшимся (по причине, указанной в пункте 20 настоящего Порядка), и единственный участник не воспользовался своим правом на заключение договора, в течение семи ка</w:t>
      </w:r>
      <w:r w:rsidRPr="000166B5">
        <w:rPr>
          <w:rFonts w:eastAsia="Times New Roman"/>
          <w:kern w:val="0"/>
          <w:sz w:val="28"/>
          <w:szCs w:val="28"/>
          <w:lang w:eastAsia="ru-RU"/>
        </w:rPr>
        <w:lastRenderedPageBreak/>
        <w:t>лендарных дней со дня принятия комиссией такого решения (подписания протокола);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29. Задаток не возвращается в следующих случаях:</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участнику аукциона не принявшему участие в аукционе.</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7. Порядок проведения аукциона и определения победителей</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30. Общие положения при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участникам выдаются пронумерованные карточки участника аукциона (далее – карточки).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31. Аукцион проводится последовательно и отдельно по каждому лоту.</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32. Аукцион с подачей предложений о цене в открытой форме проводится в следующем порядке: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а) аукцион ведет аукционист;</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б) при проведен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вправе присутствовать все участники аукциона или их представители, имеющие надлежащим образом оформленные до</w:t>
      </w:r>
      <w:r w:rsidRPr="000166B5">
        <w:rPr>
          <w:rFonts w:eastAsia="Times New Roman"/>
          <w:kern w:val="0"/>
          <w:sz w:val="28"/>
          <w:szCs w:val="28"/>
          <w:lang w:eastAsia="ru-RU"/>
        </w:rPr>
        <w:lastRenderedPageBreak/>
        <w:t>веренности, а также с разрешения организатора аукциона представители средств массовой информации;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0166B5">
        <w:rPr>
          <w:rFonts w:eastAsia="Times New Roman"/>
          <w:kern w:val="0"/>
          <w:sz w:val="28"/>
          <w:szCs w:val="28"/>
          <w:lang w:eastAsia="ru-RU"/>
        </w:rPr>
        <w:t>заявляется</w:t>
      </w:r>
      <w:proofErr w:type="gramEnd"/>
      <w:r w:rsidRPr="000166B5">
        <w:rPr>
          <w:rFonts w:eastAsia="Times New Roman"/>
          <w:kern w:val="0"/>
          <w:sz w:val="28"/>
          <w:szCs w:val="28"/>
          <w:lang w:eastAsia="ru-RU"/>
        </w:rPr>
        <w:t> участниками аукциона путем поднятия карточек. В случае заявления цены, кратной «шагу аукциона», эта цена </w:t>
      </w:r>
      <w:proofErr w:type="gramStart"/>
      <w:r w:rsidRPr="000166B5">
        <w:rPr>
          <w:rFonts w:eastAsia="Times New Roman"/>
          <w:kern w:val="0"/>
          <w:sz w:val="28"/>
          <w:szCs w:val="28"/>
          <w:lang w:eastAsia="ru-RU"/>
        </w:rPr>
        <w:t>заявляется</w:t>
      </w:r>
      <w:proofErr w:type="gramEnd"/>
      <w:r w:rsidRPr="000166B5">
        <w:rPr>
          <w:rFonts w:eastAsia="Times New Roman"/>
          <w:kern w:val="0"/>
          <w:sz w:val="28"/>
          <w:szCs w:val="28"/>
          <w:lang w:eastAsia="ru-RU"/>
        </w:rPr>
        <w:t> участниками аукциона путем поднятия карточек и ее оглашения;</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д) предложения на повышение цены могут вноситься участниками в произвольном порядке или по очереди;</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33. Победителем аукциона признается участник, предложивший самую высокую цену лота, на которой завершился аукцион.</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34. По завершен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35. </w:t>
      </w:r>
      <w:proofErr w:type="gramStart"/>
      <w:r w:rsidRPr="000166B5">
        <w:rPr>
          <w:rFonts w:eastAsia="Times New Roman"/>
          <w:kern w:val="0"/>
          <w:sz w:val="28"/>
          <w:szCs w:val="28"/>
          <w:lang w:eastAsia="ru-RU"/>
        </w:rPr>
        <w:t>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roofErr w:type="gramEnd"/>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перечень претендентов, признанных участниками аукциона и получивших допуск к участию в аукционе;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победитель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цена аукциона, предложенная победителем;</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 участник аукциона, сделавшего предпоследнее предложение о цене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36. Победитель аукциона и участник аукциона, сделавший предпоследнее предложение по цене аукциона, обязаны по завершен</w:t>
      </w:r>
      <w:proofErr w:type="gramStart"/>
      <w:r w:rsidRPr="000166B5">
        <w:rPr>
          <w:rFonts w:eastAsia="Times New Roman"/>
          <w:kern w:val="0"/>
          <w:sz w:val="28"/>
          <w:szCs w:val="28"/>
          <w:lang w:eastAsia="ru-RU"/>
        </w:rPr>
        <w:t>ии ау</w:t>
      </w:r>
      <w:proofErr w:type="gramEnd"/>
      <w:r w:rsidRPr="000166B5">
        <w:rPr>
          <w:rFonts w:eastAsia="Times New Roman"/>
          <w:kern w:val="0"/>
          <w:sz w:val="28"/>
          <w:szCs w:val="28"/>
          <w:lang w:eastAsia="ru-RU"/>
        </w:rPr>
        <w:t>кциона по лоту подписать протокол в день проведения аукциона.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lastRenderedPageBreak/>
        <w:t>37.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0166B5" w:rsidRPr="000166B5" w:rsidRDefault="000166B5" w:rsidP="000166B5">
      <w:pPr>
        <w:widowControl/>
        <w:suppressAutoHyphens w:val="0"/>
        <w:ind w:firstLine="708"/>
        <w:jc w:val="both"/>
        <w:rPr>
          <w:rFonts w:eastAsia="Times New Roman"/>
          <w:kern w:val="0"/>
          <w:sz w:val="28"/>
          <w:szCs w:val="28"/>
          <w:lang w:eastAsia="ru-RU"/>
        </w:rPr>
      </w:pPr>
      <w:proofErr w:type="gramStart"/>
      <w:r w:rsidRPr="000166B5">
        <w:rPr>
          <w:rFonts w:eastAsia="Times New Roman"/>
          <w:kern w:val="0"/>
          <w:sz w:val="28"/>
          <w:szCs w:val="28"/>
          <w:lang w:eastAsia="ru-RU"/>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roofErr w:type="gramEnd"/>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39. Аукцион с подачей предложений о цене в закрытой форме проводится в следующем порядке: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а)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б) перед вскрытием конвертов с предложениями о цене аукциона, комиссия проверяет их целость, что фиксируется в протоколе об итогах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w:t>
      </w:r>
    </w:p>
    <w:p w:rsidR="000166B5" w:rsidRPr="000166B5" w:rsidRDefault="000166B5" w:rsidP="000166B5">
      <w:pPr>
        <w:widowControl/>
        <w:suppressAutoHyphens w:val="0"/>
        <w:ind w:firstLine="708"/>
        <w:jc w:val="both"/>
        <w:rPr>
          <w:rFonts w:eastAsia="Times New Roman"/>
          <w:kern w:val="0"/>
          <w:sz w:val="28"/>
          <w:szCs w:val="28"/>
          <w:lang w:eastAsia="ru-RU"/>
        </w:rPr>
      </w:pPr>
      <w:proofErr w:type="gramStart"/>
      <w:r w:rsidRPr="000166B5">
        <w:rPr>
          <w:rFonts w:eastAsia="Times New Roman"/>
          <w:kern w:val="0"/>
          <w:sz w:val="28"/>
          <w:szCs w:val="28"/>
          <w:lang w:eastAsia="ru-RU"/>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roofErr w:type="gramEnd"/>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40. В случае если наибольшее предложение о цене аукциона заявлено несколькими участниками аукциона, победителем аукциона признается участник, заявка на </w:t>
      </w:r>
      <w:proofErr w:type="gramStart"/>
      <w:r w:rsidRPr="000166B5">
        <w:rPr>
          <w:rFonts w:eastAsia="Times New Roman"/>
          <w:kern w:val="0"/>
          <w:sz w:val="28"/>
          <w:szCs w:val="28"/>
          <w:lang w:eastAsia="ru-RU"/>
        </w:rPr>
        <w:t>участие</w:t>
      </w:r>
      <w:proofErr w:type="gramEnd"/>
      <w:r w:rsidRPr="000166B5">
        <w:rPr>
          <w:rFonts w:eastAsia="Times New Roman"/>
          <w:kern w:val="0"/>
          <w:sz w:val="28"/>
          <w:szCs w:val="28"/>
          <w:lang w:eastAsia="ru-RU"/>
        </w:rPr>
        <w:t> в аукционе которого подана первой.</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lastRenderedPageBreak/>
        <w:t>41. Протокол об итогах аукциона направляется победителю аукциона одновременно с уведомлением о признании его победителем.</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42. Протокол об итогах аукциона хранится у организатора аукциона не менее 5 лет.</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8. Плата за право заключения договора</w:t>
      </w:r>
    </w:p>
    <w:p w:rsidR="000166B5" w:rsidRPr="000166B5" w:rsidRDefault="000166B5" w:rsidP="000166B5">
      <w:pPr>
        <w:widowControl/>
        <w:suppressAutoHyphens w:val="0"/>
        <w:ind w:firstLine="540"/>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43. 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0166B5" w:rsidRPr="000166B5" w:rsidRDefault="000166B5" w:rsidP="000166B5">
      <w:pPr>
        <w:widowControl/>
        <w:suppressAutoHyphens w:val="0"/>
        <w:ind w:firstLine="708"/>
        <w:jc w:val="center"/>
        <w:rPr>
          <w:rFonts w:eastAsia="Times New Roman"/>
          <w:kern w:val="0"/>
          <w:sz w:val="28"/>
          <w:szCs w:val="28"/>
          <w:lang w:eastAsia="ru-RU"/>
        </w:rPr>
      </w:pPr>
      <w:r w:rsidRPr="000166B5">
        <w:rPr>
          <w:rFonts w:eastAsia="Times New Roman"/>
          <w:b/>
          <w:bCs/>
          <w:kern w:val="0"/>
          <w:sz w:val="28"/>
          <w:szCs w:val="28"/>
          <w:lang w:eastAsia="ru-RU"/>
        </w:rPr>
        <w:t>9. Заключение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44. Победителю аукциона в течение десяти рабочих дней после внесения платы за право заключения договора выдается проект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45. </w:t>
      </w:r>
      <w:proofErr w:type="gramStart"/>
      <w:r w:rsidRPr="000166B5">
        <w:rPr>
          <w:rFonts w:eastAsia="Times New Roman"/>
          <w:kern w:val="0"/>
          <w:sz w:val="28"/>
          <w:szCs w:val="28"/>
          <w:lang w:eastAsia="ru-RU"/>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w:t>
      </w:r>
      <w:proofErr w:type="gramEnd"/>
      <w:r w:rsidRPr="000166B5">
        <w:rPr>
          <w:rFonts w:eastAsia="Times New Roman"/>
          <w:kern w:val="0"/>
          <w:sz w:val="28"/>
          <w:szCs w:val="28"/>
          <w:lang w:eastAsia="ru-RU"/>
        </w:rPr>
        <w:t> право на заключение данного договора.</w:t>
      </w:r>
    </w:p>
    <w:p w:rsidR="000166B5" w:rsidRPr="000166B5" w:rsidRDefault="000166B5" w:rsidP="000166B5">
      <w:pPr>
        <w:widowControl/>
        <w:suppressAutoHyphens w:val="0"/>
        <w:ind w:firstLine="708"/>
        <w:jc w:val="both"/>
        <w:rPr>
          <w:rFonts w:eastAsia="Times New Roman"/>
          <w:kern w:val="0"/>
          <w:sz w:val="28"/>
          <w:szCs w:val="28"/>
          <w:lang w:eastAsia="ru-RU"/>
        </w:rPr>
      </w:pPr>
      <w:r w:rsidRPr="000166B5">
        <w:rPr>
          <w:rFonts w:eastAsia="Times New Roman"/>
          <w:kern w:val="0"/>
          <w:sz w:val="28"/>
          <w:szCs w:val="28"/>
          <w:lang w:eastAsia="ru-RU"/>
        </w:rPr>
        <w:t>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47. </w:t>
      </w:r>
      <w:proofErr w:type="gramStart"/>
      <w:r w:rsidRPr="000166B5">
        <w:rPr>
          <w:rFonts w:eastAsia="Times New Roman"/>
          <w:kern w:val="0"/>
          <w:sz w:val="28"/>
          <w:szCs w:val="28"/>
          <w:lang w:eastAsia="ru-RU"/>
        </w:rPr>
        <w:t>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w:t>
      </w:r>
      <w:proofErr w:type="gramEnd"/>
      <w:r w:rsidRPr="000166B5">
        <w:rPr>
          <w:rFonts w:eastAsia="Times New Roman"/>
          <w:kern w:val="0"/>
          <w:sz w:val="28"/>
          <w:szCs w:val="28"/>
          <w:lang w:eastAsia="ru-RU"/>
        </w:rPr>
        <w:t> или о внесении в нее изменений.</w:t>
      </w: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firstLine="373"/>
        <w:jc w:val="right"/>
        <w:rPr>
          <w:rFonts w:eastAsia="Times New Roman"/>
          <w:kern w:val="0"/>
          <w:sz w:val="28"/>
          <w:szCs w:val="28"/>
          <w:lang w:eastAsia="ru-RU"/>
        </w:rPr>
      </w:pPr>
    </w:p>
    <w:p w:rsidR="000166B5" w:rsidRDefault="000166B5" w:rsidP="000166B5">
      <w:pPr>
        <w:widowControl/>
        <w:suppressAutoHyphens w:val="0"/>
        <w:ind w:left="5670"/>
        <w:jc w:val="right"/>
        <w:rPr>
          <w:rFonts w:eastAsia="Times New Roman"/>
          <w:kern w:val="0"/>
          <w:sz w:val="28"/>
          <w:szCs w:val="28"/>
          <w:lang w:eastAsia="ru-RU"/>
        </w:rPr>
      </w:pPr>
    </w:p>
    <w:p w:rsidR="000166B5" w:rsidRPr="000166B5" w:rsidRDefault="000166B5" w:rsidP="000166B5">
      <w:pPr>
        <w:widowControl/>
        <w:suppressAutoHyphens w:val="0"/>
        <w:ind w:left="5670"/>
        <w:jc w:val="right"/>
        <w:rPr>
          <w:rFonts w:eastAsia="Times New Roman"/>
          <w:kern w:val="0"/>
          <w:sz w:val="28"/>
          <w:szCs w:val="28"/>
          <w:lang w:eastAsia="ru-RU"/>
        </w:rPr>
      </w:pPr>
      <w:r w:rsidRPr="000166B5">
        <w:rPr>
          <w:rFonts w:eastAsia="Times New Roman"/>
          <w:b/>
          <w:bCs/>
          <w:kern w:val="0"/>
          <w:sz w:val="28"/>
          <w:szCs w:val="28"/>
          <w:lang w:eastAsia="ru-RU"/>
        </w:rPr>
        <w:lastRenderedPageBreak/>
        <w:t>Приложение № 2</w:t>
      </w:r>
    </w:p>
    <w:p w:rsidR="000166B5" w:rsidRPr="000166B5" w:rsidRDefault="000166B5" w:rsidP="000166B5">
      <w:pPr>
        <w:widowControl/>
        <w:suppressAutoHyphens w:val="0"/>
        <w:ind w:left="5670"/>
        <w:jc w:val="both"/>
        <w:rPr>
          <w:rFonts w:eastAsia="Times New Roman"/>
          <w:kern w:val="0"/>
          <w:sz w:val="28"/>
          <w:szCs w:val="28"/>
          <w:lang w:eastAsia="ru-RU"/>
        </w:rPr>
      </w:pPr>
      <w:r w:rsidRPr="000166B5">
        <w:rPr>
          <w:rFonts w:eastAsia="Times New Roman"/>
          <w:kern w:val="0"/>
          <w:sz w:val="28"/>
          <w:szCs w:val="28"/>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ПОРЯДОК</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оформления паспорта нестационарного торгового</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объекта</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1. Паспорт нестационарного торгового объекта (далее - паспорт) состоит из титульного листа и трех разделов.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Титульный лист паспорта содержит следующие данные:</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1) адресные ориентиры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информацию о согласовании паспорта с уполномоченным органом.</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 Первый раздел паспорта "Описание объекта" должен содержать:</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описание места расположения нестационарного торгового объекта с указанием типа объекта (киоск, павильон, палатка, летнее кафе и т.д.), адресного ориентира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схему размещения нестационарного торгового объекта и фотографию существующего положения нестационарного торгового объекта или места планируемого размещения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4. Второй раздел паспорта "Типовое решение нестационарного торгового объекта" содержит в себе информацию об объемно-пространственных характеристиках нестационарного торгового объекта с графическим отображением всех фасадов и ведомостью их отделки, внешнем виде и цветовом решении нестационарного торгового объекта.</w:t>
      </w:r>
    </w:p>
    <w:p w:rsidR="000166B5" w:rsidRPr="000166B5" w:rsidRDefault="000166B5" w:rsidP="000166B5">
      <w:pPr>
        <w:widowControl/>
        <w:suppressAutoHyphens w:val="0"/>
        <w:ind w:firstLine="720"/>
        <w:jc w:val="both"/>
        <w:rPr>
          <w:rFonts w:eastAsia="Times New Roman"/>
          <w:kern w:val="0"/>
          <w:sz w:val="28"/>
          <w:szCs w:val="28"/>
          <w:lang w:eastAsia="ru-RU"/>
        </w:rPr>
      </w:pPr>
      <w:r w:rsidRPr="000166B5">
        <w:rPr>
          <w:rFonts w:eastAsia="Times New Roman"/>
          <w:kern w:val="0"/>
          <w:sz w:val="28"/>
          <w:szCs w:val="28"/>
          <w:lang w:eastAsia="ru-RU"/>
        </w:rPr>
        <w:t>5. </w:t>
      </w:r>
      <w:proofErr w:type="gramStart"/>
      <w:r w:rsidRPr="000166B5">
        <w:rPr>
          <w:rFonts w:eastAsia="Times New Roman"/>
          <w:kern w:val="0"/>
          <w:sz w:val="28"/>
          <w:szCs w:val="28"/>
          <w:lang w:eastAsia="ru-RU"/>
        </w:rPr>
        <w:t>Третий раздел паспорта «Генеральный план размещения нестационарного торгового объекта» оформляется на адресном плане масштаба 1:500, а для киосков и павильонов с объемно-пространственными характеристиками, не соответствующими требованиям, установленным правовым актом Администрации Самсоновского сельского поселения, а также для летних кафе и веранд на генеральном плане масштаба 1:500, выполненном с учетом топографической основы.</w:t>
      </w:r>
      <w:proofErr w:type="gramEnd"/>
    </w:p>
    <w:p w:rsidR="000166B5" w:rsidRPr="000166B5" w:rsidRDefault="000166B5" w:rsidP="000166B5">
      <w:pPr>
        <w:widowControl/>
        <w:suppressAutoHyphens w:val="0"/>
        <w:ind w:firstLine="709"/>
        <w:jc w:val="both"/>
        <w:rPr>
          <w:rFonts w:eastAsia="Times New Roman"/>
          <w:kern w:val="0"/>
          <w:sz w:val="28"/>
          <w:szCs w:val="28"/>
          <w:lang w:eastAsia="ru-RU"/>
        </w:rPr>
      </w:pPr>
      <w:proofErr w:type="gramStart"/>
      <w:r w:rsidRPr="000166B5">
        <w:rPr>
          <w:rFonts w:eastAsia="Times New Roman"/>
          <w:kern w:val="0"/>
          <w:sz w:val="28"/>
          <w:szCs w:val="28"/>
          <w:lang w:eastAsia="ru-RU"/>
        </w:rPr>
        <w:t>Данный раздел определяет место расположения нестационарного торгового объекта и прилегающую к нему территорию в соответствии с Решением 10 сессии Совета Самсоновского сельского поселения от 21 июня 2006 года «Об утверждении правил благоустройства и обеспечения чистоты и порядка на территории населенных пунктов Самсоновского сельского поселения» с учетом элементов благоустройства (урны, навесы) и холодильного оборудования</w:t>
      </w:r>
      <w:r w:rsidRPr="000166B5">
        <w:rPr>
          <w:rFonts w:eastAsia="Times New Roman"/>
          <w:kern w:val="0"/>
          <w:sz w:val="28"/>
          <w:szCs w:val="28"/>
          <w:lang w:eastAsia="ru-RU"/>
        </w:rPr>
        <w:lastRenderedPageBreak/>
        <w:t>, расположенного на прилегающей к нестационарному торговому объекту</w:t>
      </w:r>
      <w:proofErr w:type="gramEnd"/>
      <w:r w:rsidRPr="000166B5">
        <w:rPr>
          <w:rFonts w:eastAsia="Times New Roman"/>
          <w:kern w:val="0"/>
          <w:sz w:val="28"/>
          <w:szCs w:val="28"/>
          <w:lang w:eastAsia="ru-RU"/>
        </w:rPr>
        <w:t> территории.</w:t>
      </w:r>
    </w:p>
    <w:p w:rsidR="000166B5" w:rsidRDefault="000166B5" w:rsidP="000166B5">
      <w:pPr>
        <w:widowControl/>
        <w:suppressAutoHyphens w:val="0"/>
        <w:ind w:left="5670" w:firstLine="373"/>
        <w:jc w:val="right"/>
        <w:rPr>
          <w:rFonts w:eastAsia="Times New Roman"/>
          <w:b/>
          <w:bCs/>
          <w:kern w:val="0"/>
          <w:sz w:val="28"/>
          <w:szCs w:val="28"/>
          <w:lang w:eastAsia="ru-RU"/>
        </w:rPr>
      </w:pPr>
      <w:r w:rsidRPr="000166B5">
        <w:rPr>
          <w:rFonts w:eastAsia="Times New Roman"/>
          <w:kern w:val="0"/>
          <w:sz w:val="28"/>
          <w:szCs w:val="28"/>
          <w:lang w:eastAsia="ru-RU"/>
        </w:rPr>
        <w:br w:type="textWrapping" w:clear="all"/>
      </w: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Default="000166B5" w:rsidP="000166B5">
      <w:pPr>
        <w:widowControl/>
        <w:suppressAutoHyphens w:val="0"/>
        <w:ind w:left="5670" w:firstLine="373"/>
        <w:jc w:val="right"/>
        <w:rPr>
          <w:rFonts w:eastAsia="Times New Roman"/>
          <w:b/>
          <w:bCs/>
          <w:kern w:val="0"/>
          <w:sz w:val="28"/>
          <w:szCs w:val="28"/>
          <w:lang w:eastAsia="ru-RU"/>
        </w:rPr>
      </w:pPr>
    </w:p>
    <w:p w:rsidR="000166B5" w:rsidRPr="000166B5" w:rsidRDefault="000166B5" w:rsidP="000166B5">
      <w:pPr>
        <w:widowControl/>
        <w:suppressAutoHyphens w:val="0"/>
        <w:ind w:left="5670"/>
        <w:jc w:val="right"/>
        <w:rPr>
          <w:rFonts w:eastAsia="Times New Roman"/>
          <w:kern w:val="0"/>
          <w:sz w:val="28"/>
          <w:szCs w:val="28"/>
          <w:lang w:eastAsia="ru-RU"/>
        </w:rPr>
      </w:pPr>
      <w:r w:rsidRPr="000166B5">
        <w:rPr>
          <w:rFonts w:eastAsia="Times New Roman"/>
          <w:b/>
          <w:bCs/>
          <w:kern w:val="0"/>
          <w:sz w:val="28"/>
          <w:szCs w:val="28"/>
          <w:lang w:eastAsia="ru-RU"/>
        </w:rPr>
        <w:lastRenderedPageBreak/>
        <w:t>Приложение № 3</w:t>
      </w:r>
    </w:p>
    <w:p w:rsidR="000166B5" w:rsidRPr="000166B5" w:rsidRDefault="000166B5" w:rsidP="000166B5">
      <w:pPr>
        <w:widowControl/>
        <w:suppressAutoHyphens w:val="0"/>
        <w:ind w:left="5670"/>
        <w:jc w:val="both"/>
        <w:rPr>
          <w:rFonts w:eastAsia="Times New Roman"/>
          <w:kern w:val="0"/>
          <w:sz w:val="28"/>
          <w:szCs w:val="28"/>
          <w:lang w:eastAsia="ru-RU"/>
        </w:rPr>
      </w:pPr>
      <w:r w:rsidRPr="000166B5">
        <w:rPr>
          <w:rFonts w:eastAsia="Times New Roman"/>
          <w:kern w:val="0"/>
          <w:sz w:val="28"/>
          <w:szCs w:val="28"/>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ПОРЯДОК</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предоставления компенсационного места на размещение нестационарного торгового объекта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1. Настоящий Порядок определяет процедуру предоставления компенсационного места для размещения нестационарного торгового объекта на территории Самсоновского сельского поселения Тарского муниципального района Омской области в соответствии с утвержденной Администрацией Самсоновского сельского поселения схемой размещения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2. Основными целями настоящего Порядка являются:</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сохранение предпринимательской деятельности владельцев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3. Предоставление компенсационного места на размещение нестационарного торгового объекта осуществляется уполномоченным органом в случаях, предусмотренных пунктом 24 Порядка размещения нестационарных торговых объектов на территории Самсоновского сельского поселения, в соответствии со схемой размещения нестационарных торговых объектов.</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Самсоновского сельского поселения и поддерживается в актуальном состоянии.</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lastRenderedPageBreak/>
        <w:t>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пределах одного Муниципального образования Омской области в действующий договор на размещение нестационарного торгового объекта вносятся соответствующие изменения.</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В случае предоставления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другом Муниципальном образовании Омской области с владельцем нестационарного торгового объекта заключается новый договор на размещение нестационарного торгового объекта на срок, не превышающий срок действующего договора на размещение нестационарного торгового объекта.</w:t>
      </w:r>
    </w:p>
    <w:p w:rsidR="000166B5" w:rsidRPr="000166B5" w:rsidRDefault="000166B5" w:rsidP="000166B5">
      <w:pPr>
        <w:widowControl/>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7. В случае отсутствия обращения, поданного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w:t>
      </w:r>
    </w:p>
    <w:p w:rsidR="000166B5" w:rsidRPr="000166B5" w:rsidRDefault="000166B5" w:rsidP="000166B5">
      <w:pPr>
        <w:widowControl/>
        <w:suppressAutoHyphens w:val="0"/>
        <w:ind w:right="360" w:firstLine="567"/>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rPr>
          <w:rFonts w:eastAsia="Times New Roman"/>
          <w:color w:val="auto"/>
          <w:kern w:val="0"/>
          <w:sz w:val="28"/>
          <w:szCs w:val="28"/>
          <w:lang w:eastAsia="ru-RU"/>
        </w:rPr>
      </w:pPr>
      <w:r w:rsidRPr="000166B5">
        <w:rPr>
          <w:rFonts w:eastAsia="Times New Roman"/>
          <w:kern w:val="0"/>
          <w:sz w:val="28"/>
          <w:szCs w:val="28"/>
          <w:lang w:eastAsia="ru-RU"/>
        </w:rPr>
        <w:br w:type="textWrapping" w:clear="all"/>
      </w:r>
    </w:p>
    <w:p w:rsidR="000166B5" w:rsidRPr="000166B5" w:rsidRDefault="000166B5" w:rsidP="000166B5">
      <w:pPr>
        <w:widowControl/>
        <w:suppressAutoHyphens w:val="0"/>
        <w:ind w:firstLine="567"/>
        <w:jc w:val="right"/>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Default="000166B5" w:rsidP="000166B5">
      <w:pPr>
        <w:widowControl/>
        <w:suppressAutoHyphens w:val="0"/>
        <w:ind w:firstLine="373"/>
        <w:jc w:val="center"/>
        <w:rPr>
          <w:rFonts w:eastAsia="Times New Roman"/>
          <w:b/>
          <w:bCs/>
          <w:kern w:val="0"/>
          <w:sz w:val="28"/>
          <w:szCs w:val="28"/>
          <w:lang w:eastAsia="ru-RU"/>
        </w:rPr>
      </w:pP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lastRenderedPageBreak/>
        <w:t>СХЕМА</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размещения нестационарных торговых объектов</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tbl>
      <w:tblPr>
        <w:tblW w:w="10653" w:type="dxa"/>
        <w:tblInd w:w="-885" w:type="dxa"/>
        <w:tblLayout w:type="fixed"/>
        <w:tblCellMar>
          <w:left w:w="0" w:type="dxa"/>
          <w:right w:w="0" w:type="dxa"/>
        </w:tblCellMar>
        <w:tblLook w:val="04A0"/>
      </w:tblPr>
      <w:tblGrid>
        <w:gridCol w:w="890"/>
        <w:gridCol w:w="1511"/>
        <w:gridCol w:w="1002"/>
        <w:gridCol w:w="1177"/>
        <w:gridCol w:w="1104"/>
        <w:gridCol w:w="1417"/>
        <w:gridCol w:w="1372"/>
        <w:gridCol w:w="1180"/>
        <w:gridCol w:w="1000"/>
      </w:tblGrid>
      <w:tr w:rsidR="000166B5" w:rsidRPr="000166B5" w:rsidTr="000166B5">
        <w:trPr>
          <w:trHeight w:val="2452"/>
        </w:trPr>
        <w:tc>
          <w:tcPr>
            <w:tcW w:w="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roofErr w:type="spellStart"/>
            <w:proofErr w:type="gramStart"/>
            <w:r w:rsidRPr="000166B5">
              <w:rPr>
                <w:rFonts w:eastAsia="Times New Roman"/>
                <w:color w:val="auto"/>
                <w:kern w:val="0"/>
                <w:sz w:val="28"/>
                <w:szCs w:val="28"/>
                <w:lang w:eastAsia="ru-RU"/>
              </w:rPr>
              <w:t>п</w:t>
            </w:r>
            <w:proofErr w:type="spellEnd"/>
            <w:proofErr w:type="gramEnd"/>
            <w:r w:rsidRPr="000166B5">
              <w:rPr>
                <w:rFonts w:eastAsia="Times New Roman"/>
                <w:color w:val="auto"/>
                <w:kern w:val="0"/>
                <w:sz w:val="28"/>
                <w:szCs w:val="28"/>
                <w:lang w:eastAsia="ru-RU"/>
              </w:rPr>
              <w:t>/</w:t>
            </w:r>
            <w:proofErr w:type="spellStart"/>
            <w:r w:rsidRPr="000166B5">
              <w:rPr>
                <w:rFonts w:eastAsia="Times New Roman"/>
                <w:color w:val="auto"/>
                <w:kern w:val="0"/>
                <w:sz w:val="28"/>
                <w:szCs w:val="28"/>
                <w:lang w:eastAsia="ru-RU"/>
              </w:rPr>
              <w:t>п</w:t>
            </w:r>
            <w:proofErr w:type="spellEnd"/>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Место размещения</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нестационарного</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торгового объекта</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(фактический адрес)</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Площадь </w:t>
            </w:r>
            <w:proofErr w:type="gramStart"/>
            <w:r w:rsidRPr="000166B5">
              <w:rPr>
                <w:rFonts w:eastAsia="Times New Roman"/>
                <w:color w:val="auto"/>
                <w:kern w:val="0"/>
                <w:sz w:val="28"/>
                <w:szCs w:val="28"/>
                <w:lang w:eastAsia="ru-RU"/>
              </w:rPr>
              <w:t>земельного</w:t>
            </w:r>
            <w:proofErr w:type="gramEnd"/>
          </w:p>
          <w:p w:rsidR="000166B5" w:rsidRPr="000166B5" w:rsidRDefault="000166B5" w:rsidP="000166B5">
            <w:pPr>
              <w:widowControl/>
              <w:suppressAutoHyphens w:val="0"/>
              <w:ind w:firstLine="567"/>
              <w:jc w:val="center"/>
              <w:rPr>
                <w:rFonts w:eastAsia="Times New Roman"/>
                <w:color w:val="auto"/>
                <w:kern w:val="0"/>
                <w:sz w:val="28"/>
                <w:szCs w:val="28"/>
                <w:lang w:eastAsia="ru-RU"/>
              </w:rPr>
            </w:pPr>
            <w:proofErr w:type="gramStart"/>
            <w:r w:rsidRPr="000166B5">
              <w:rPr>
                <w:rFonts w:eastAsia="Times New Roman"/>
                <w:color w:val="auto"/>
                <w:kern w:val="0"/>
                <w:sz w:val="28"/>
                <w:szCs w:val="28"/>
                <w:lang w:eastAsia="ru-RU"/>
              </w:rPr>
              <w:t>участка, торгового объекта (здания,</w:t>
            </w:r>
            <w:proofErr w:type="gramEnd"/>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строения, сооружения) или его части</w:t>
            </w: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proofErr w:type="spellStart"/>
            <w:proofErr w:type="gramStart"/>
            <w:r w:rsidRPr="000166B5">
              <w:rPr>
                <w:rFonts w:eastAsia="Times New Roman"/>
                <w:color w:val="auto"/>
                <w:kern w:val="0"/>
                <w:sz w:val="28"/>
                <w:szCs w:val="28"/>
                <w:lang w:eastAsia="ru-RU"/>
              </w:rPr>
              <w:t>Коли-чество</w:t>
            </w:r>
            <w:proofErr w:type="spellEnd"/>
            <w:proofErr w:type="gramEnd"/>
          </w:p>
          <w:p w:rsidR="000166B5" w:rsidRPr="000166B5" w:rsidRDefault="000166B5" w:rsidP="000166B5">
            <w:pPr>
              <w:widowControl/>
              <w:suppressAutoHyphens w:val="0"/>
              <w:ind w:firstLine="567"/>
              <w:jc w:val="center"/>
              <w:rPr>
                <w:rFonts w:eastAsia="Times New Roman"/>
                <w:color w:val="auto"/>
                <w:kern w:val="0"/>
                <w:sz w:val="28"/>
                <w:szCs w:val="28"/>
                <w:lang w:eastAsia="ru-RU"/>
              </w:rPr>
            </w:pPr>
            <w:proofErr w:type="spellStart"/>
            <w:proofErr w:type="gramStart"/>
            <w:r w:rsidRPr="000166B5">
              <w:rPr>
                <w:rFonts w:eastAsia="Times New Roman"/>
                <w:color w:val="auto"/>
                <w:kern w:val="0"/>
                <w:sz w:val="28"/>
                <w:szCs w:val="28"/>
                <w:lang w:eastAsia="ru-RU"/>
              </w:rPr>
              <w:t>разме-щённых</w:t>
            </w:r>
            <w:proofErr w:type="spellEnd"/>
            <w:proofErr w:type="gramEnd"/>
            <w:r w:rsidRPr="000166B5">
              <w:rPr>
                <w:rFonts w:eastAsia="Times New Roman"/>
                <w:color w:val="auto"/>
                <w:kern w:val="0"/>
                <w:sz w:val="28"/>
                <w:szCs w:val="28"/>
                <w:lang w:eastAsia="ru-RU"/>
              </w:rPr>
              <w:t> </w:t>
            </w:r>
            <w:proofErr w:type="spellStart"/>
            <w:r w:rsidRPr="000166B5">
              <w:rPr>
                <w:rFonts w:eastAsia="Times New Roman"/>
                <w:color w:val="auto"/>
                <w:kern w:val="0"/>
                <w:sz w:val="28"/>
                <w:szCs w:val="28"/>
                <w:lang w:eastAsia="ru-RU"/>
              </w:rPr>
              <w:t>объек</w:t>
            </w:r>
            <w:proofErr w:type="spellEnd"/>
            <w:r w:rsidRPr="000166B5">
              <w:rPr>
                <w:rFonts w:eastAsia="Times New Roman"/>
                <w:color w:val="auto"/>
                <w:kern w:val="0"/>
                <w:sz w:val="28"/>
                <w:szCs w:val="28"/>
                <w:lang w:eastAsia="ru-RU"/>
              </w:rPr>
              <w:t>-</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proofErr w:type="spellStart"/>
            <w:proofErr w:type="gramStart"/>
            <w:r w:rsidRPr="000166B5">
              <w:rPr>
                <w:rFonts w:eastAsia="Times New Roman"/>
                <w:color w:val="auto"/>
                <w:kern w:val="0"/>
                <w:sz w:val="28"/>
                <w:szCs w:val="28"/>
                <w:lang w:eastAsia="ru-RU"/>
              </w:rPr>
              <w:t>тов</w:t>
            </w:r>
            <w:proofErr w:type="spellEnd"/>
            <w:proofErr w:type="gramEnd"/>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Период функциони-рования нестационарного торгового объекта (постоянно или сезонно </w:t>
            </w:r>
            <w:proofErr w:type="gramStart"/>
            <w:r w:rsidRPr="000166B5">
              <w:rPr>
                <w:rFonts w:eastAsia="Times New Roman"/>
                <w:color w:val="auto"/>
                <w:kern w:val="0"/>
                <w:sz w:val="28"/>
                <w:szCs w:val="28"/>
                <w:lang w:eastAsia="ru-RU"/>
              </w:rPr>
              <w:t>с</w:t>
            </w:r>
            <w:proofErr w:type="gramEnd"/>
            <w:r w:rsidRPr="000166B5">
              <w:rPr>
                <w:rFonts w:eastAsia="Times New Roman"/>
                <w:color w:val="auto"/>
                <w:kern w:val="0"/>
                <w:sz w:val="28"/>
                <w:szCs w:val="28"/>
                <w:lang w:eastAsia="ru-RU"/>
              </w:rPr>
              <w:t>___ по____)</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Специализация торговли в нестационарном торговом объекте: специализированная (с указанием реализуемой группы товаров) или универсальная (продовольственные и (или) непродовольственные товары)</w:t>
            </w:r>
          </w:p>
        </w:tc>
        <w:tc>
          <w:tcPr>
            <w:tcW w:w="1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Тип</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нестационарного</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торгового объекта</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Общее</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количество НТО, используемых субъектами малого или среднего </w:t>
            </w:r>
            <w:proofErr w:type="gramStart"/>
            <w:r w:rsidRPr="000166B5">
              <w:rPr>
                <w:rFonts w:eastAsia="Times New Roman"/>
                <w:color w:val="auto"/>
                <w:kern w:val="0"/>
                <w:sz w:val="28"/>
                <w:szCs w:val="28"/>
                <w:lang w:eastAsia="ru-RU"/>
              </w:rPr>
              <w:t>предпринима-тельства</w:t>
            </w:r>
            <w:proofErr w:type="gramEnd"/>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Примечание</w:t>
            </w:r>
          </w:p>
        </w:tc>
      </w:tr>
      <w:tr w:rsidR="000166B5" w:rsidRPr="000166B5" w:rsidTr="000166B5">
        <w:trPr>
          <w:trHeight w:val="278"/>
        </w:trPr>
        <w:tc>
          <w:tcPr>
            <w:tcW w:w="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1</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2</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3</w:t>
            </w: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4</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w:t>
            </w:r>
          </w:p>
        </w:tc>
        <w:tc>
          <w:tcPr>
            <w:tcW w:w="1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7</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8</w:t>
            </w:r>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9</w:t>
            </w:r>
          </w:p>
        </w:tc>
      </w:tr>
      <w:tr w:rsidR="000166B5" w:rsidRPr="000166B5" w:rsidTr="000166B5">
        <w:trPr>
          <w:trHeight w:val="278"/>
        </w:trPr>
        <w:tc>
          <w:tcPr>
            <w:tcW w:w="1065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с. Самсоново, Самсоновского сельского поселения Тарского муниципального района Омской области</w:t>
            </w:r>
          </w:p>
        </w:tc>
      </w:tr>
      <w:tr w:rsidR="000166B5" w:rsidRPr="000166B5" w:rsidTr="000166B5">
        <w:trPr>
          <w:trHeight w:val="300"/>
        </w:trPr>
        <w:tc>
          <w:tcPr>
            <w:tcW w:w="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1"/>
              </w:numPr>
              <w:suppressAutoHyphens w:val="0"/>
              <w:ind w:left="484" w:firstLine="0"/>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r>
    </w:tbl>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right="360" w:firstLine="567"/>
        <w:jc w:val="both"/>
        <w:rPr>
          <w:rFonts w:eastAsia="Times New Roman"/>
          <w:kern w:val="0"/>
          <w:sz w:val="28"/>
          <w:szCs w:val="28"/>
          <w:lang w:eastAsia="ru-RU"/>
        </w:rPr>
      </w:pPr>
      <w:r w:rsidRPr="000166B5">
        <w:rPr>
          <w:rFonts w:eastAsia="Times New Roman"/>
          <w:kern w:val="0"/>
          <w:sz w:val="28"/>
          <w:szCs w:val="28"/>
          <w:lang w:eastAsia="ru-RU"/>
        </w:rPr>
        <w:t> </w:t>
      </w:r>
    </w:p>
    <w:p w:rsidR="000166B5" w:rsidRDefault="000166B5" w:rsidP="000166B5">
      <w:pPr>
        <w:widowControl/>
        <w:suppressAutoHyphens w:val="0"/>
        <w:rPr>
          <w:rFonts w:eastAsia="Times New Roman"/>
          <w:color w:val="auto"/>
          <w:kern w:val="0"/>
          <w:sz w:val="28"/>
          <w:szCs w:val="28"/>
          <w:lang w:eastAsia="ru-RU"/>
        </w:rPr>
      </w:pPr>
      <w:r w:rsidRPr="000166B5">
        <w:rPr>
          <w:rFonts w:eastAsia="Times New Roman"/>
          <w:kern w:val="0"/>
          <w:sz w:val="28"/>
          <w:szCs w:val="28"/>
          <w:lang w:eastAsia="ru-RU"/>
        </w:rPr>
        <w:br w:type="textWrapping" w:clear="all"/>
      </w:r>
    </w:p>
    <w:p w:rsidR="000166B5" w:rsidRDefault="000166B5" w:rsidP="000166B5">
      <w:pPr>
        <w:widowControl/>
        <w:suppressAutoHyphens w:val="0"/>
        <w:rPr>
          <w:rFonts w:eastAsia="Times New Roman"/>
          <w:color w:val="auto"/>
          <w:kern w:val="0"/>
          <w:sz w:val="28"/>
          <w:szCs w:val="28"/>
          <w:lang w:eastAsia="ru-RU"/>
        </w:rPr>
      </w:pPr>
    </w:p>
    <w:p w:rsidR="000166B5" w:rsidRDefault="000166B5" w:rsidP="000166B5">
      <w:pPr>
        <w:widowControl/>
        <w:suppressAutoHyphens w:val="0"/>
        <w:rPr>
          <w:rFonts w:eastAsia="Times New Roman"/>
          <w:color w:val="auto"/>
          <w:kern w:val="0"/>
          <w:sz w:val="28"/>
          <w:szCs w:val="28"/>
          <w:lang w:eastAsia="ru-RU"/>
        </w:rPr>
      </w:pPr>
    </w:p>
    <w:p w:rsidR="000166B5" w:rsidRDefault="000166B5" w:rsidP="000166B5">
      <w:pPr>
        <w:widowControl/>
        <w:suppressAutoHyphens w:val="0"/>
        <w:rPr>
          <w:rFonts w:eastAsia="Times New Roman"/>
          <w:color w:val="auto"/>
          <w:kern w:val="0"/>
          <w:sz w:val="28"/>
          <w:szCs w:val="28"/>
          <w:lang w:eastAsia="ru-RU"/>
        </w:rPr>
      </w:pPr>
    </w:p>
    <w:p w:rsidR="000166B5" w:rsidRDefault="000166B5" w:rsidP="000166B5">
      <w:pPr>
        <w:widowControl/>
        <w:suppressAutoHyphens w:val="0"/>
        <w:rPr>
          <w:rFonts w:eastAsia="Times New Roman"/>
          <w:color w:val="auto"/>
          <w:kern w:val="0"/>
          <w:sz w:val="28"/>
          <w:szCs w:val="28"/>
          <w:lang w:eastAsia="ru-RU"/>
        </w:rPr>
      </w:pPr>
    </w:p>
    <w:p w:rsidR="000166B5" w:rsidRDefault="000166B5" w:rsidP="000166B5">
      <w:pPr>
        <w:widowControl/>
        <w:suppressAutoHyphens w:val="0"/>
        <w:rPr>
          <w:rFonts w:eastAsia="Times New Roman"/>
          <w:color w:val="auto"/>
          <w:kern w:val="0"/>
          <w:sz w:val="28"/>
          <w:szCs w:val="28"/>
          <w:lang w:eastAsia="ru-RU"/>
        </w:rPr>
      </w:pPr>
    </w:p>
    <w:p w:rsidR="000166B5" w:rsidRPr="000166B5" w:rsidRDefault="000166B5" w:rsidP="000166B5">
      <w:pPr>
        <w:widowControl/>
        <w:suppressAutoHyphens w:val="0"/>
        <w:rPr>
          <w:rFonts w:eastAsia="Times New Roman"/>
          <w:color w:val="auto"/>
          <w:kern w:val="0"/>
          <w:sz w:val="28"/>
          <w:szCs w:val="28"/>
          <w:lang w:eastAsia="ru-RU"/>
        </w:rPr>
      </w:pPr>
    </w:p>
    <w:p w:rsidR="000166B5" w:rsidRPr="000166B5" w:rsidRDefault="000166B5" w:rsidP="000166B5">
      <w:pPr>
        <w:widowControl/>
        <w:suppressAutoHyphens w:val="0"/>
        <w:ind w:firstLine="567"/>
        <w:jc w:val="right"/>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left="5670" w:firstLine="373"/>
        <w:jc w:val="right"/>
        <w:rPr>
          <w:rFonts w:eastAsia="Times New Roman"/>
          <w:kern w:val="0"/>
          <w:sz w:val="28"/>
          <w:szCs w:val="28"/>
          <w:lang w:eastAsia="ru-RU"/>
        </w:rPr>
      </w:pPr>
      <w:r w:rsidRPr="000166B5">
        <w:rPr>
          <w:rFonts w:eastAsia="Times New Roman"/>
          <w:b/>
          <w:bCs/>
          <w:kern w:val="0"/>
          <w:sz w:val="28"/>
          <w:szCs w:val="28"/>
          <w:lang w:eastAsia="ru-RU"/>
        </w:rPr>
        <w:lastRenderedPageBreak/>
        <w:t>Приложение № 5</w:t>
      </w:r>
    </w:p>
    <w:p w:rsidR="000166B5" w:rsidRPr="000166B5" w:rsidRDefault="000166B5" w:rsidP="000166B5">
      <w:pPr>
        <w:widowControl/>
        <w:suppressAutoHyphens w:val="0"/>
        <w:ind w:left="5670" w:firstLine="373"/>
        <w:jc w:val="both"/>
        <w:rPr>
          <w:rFonts w:eastAsia="Times New Roman"/>
          <w:kern w:val="0"/>
          <w:sz w:val="28"/>
          <w:szCs w:val="28"/>
          <w:lang w:eastAsia="ru-RU"/>
        </w:rPr>
      </w:pPr>
      <w:r w:rsidRPr="000166B5">
        <w:rPr>
          <w:rFonts w:eastAsia="Times New Roman"/>
          <w:kern w:val="0"/>
          <w:sz w:val="28"/>
          <w:szCs w:val="28"/>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0166B5" w:rsidRPr="000166B5" w:rsidRDefault="000166B5" w:rsidP="000166B5">
      <w:pPr>
        <w:widowControl/>
        <w:suppressAutoHyphens w:val="0"/>
        <w:ind w:firstLine="373"/>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БАЗОВАЯ ПЛАТА</w:t>
      </w:r>
    </w:p>
    <w:p w:rsidR="000166B5" w:rsidRPr="000166B5" w:rsidRDefault="000166B5" w:rsidP="000166B5">
      <w:pPr>
        <w:widowControl/>
        <w:suppressAutoHyphens w:val="0"/>
        <w:ind w:firstLine="373"/>
        <w:jc w:val="center"/>
        <w:rPr>
          <w:rFonts w:eastAsia="Times New Roman"/>
          <w:kern w:val="0"/>
          <w:sz w:val="28"/>
          <w:szCs w:val="28"/>
          <w:lang w:eastAsia="ru-RU"/>
        </w:rPr>
      </w:pPr>
      <w:r w:rsidRPr="000166B5">
        <w:rPr>
          <w:rFonts w:eastAsia="Times New Roman"/>
          <w:b/>
          <w:bCs/>
          <w:kern w:val="0"/>
          <w:sz w:val="28"/>
          <w:szCs w:val="28"/>
          <w:lang w:eastAsia="ru-RU"/>
        </w:rPr>
        <w:t>размещения нестационарного торгового объекта для оценочной зоны и подзоны на территории Самсоновского сельского поселения</w:t>
      </w:r>
    </w:p>
    <w:p w:rsidR="000166B5" w:rsidRPr="000166B5" w:rsidRDefault="000166B5" w:rsidP="000166B5">
      <w:pPr>
        <w:widowControl/>
        <w:shd w:val="clear" w:color="auto" w:fill="FFFFFF"/>
        <w:suppressAutoHyphens w:val="0"/>
        <w:ind w:firstLine="709"/>
        <w:jc w:val="both"/>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hd w:val="clear" w:color="auto" w:fill="FFFFFF"/>
        <w:suppressAutoHyphens w:val="0"/>
        <w:ind w:firstLine="709"/>
        <w:jc w:val="both"/>
        <w:rPr>
          <w:rFonts w:eastAsia="Times New Roman"/>
          <w:kern w:val="0"/>
          <w:sz w:val="28"/>
          <w:szCs w:val="28"/>
          <w:lang w:eastAsia="ru-RU"/>
        </w:rPr>
      </w:pPr>
      <w:proofErr w:type="gramStart"/>
      <w:r w:rsidRPr="000166B5">
        <w:rPr>
          <w:rFonts w:eastAsia="Times New Roman"/>
          <w:kern w:val="0"/>
          <w:sz w:val="28"/>
          <w:szCs w:val="28"/>
          <w:lang w:eastAsia="ru-RU"/>
        </w:rPr>
        <w:t>Базовая плата за размещение нестационарного торгового объекта для оценочной зоны и подзоны на территории Самсоновского сельского поселения за 1 квадратный метр принимается равной удельному показателю кадастровой стоимости земель Самсоновского сельского поселения с видом разрешенного использования «земельные участки, предназначенные для размещения объектов торговли, общественного питания и бытового обслуживания» утвержденному приказом Министерства имущественных отношений Омской области от 20 ноября 2014 г. № 50-п</w:t>
      </w:r>
      <w:proofErr w:type="gramEnd"/>
      <w:r w:rsidRPr="000166B5">
        <w:rPr>
          <w:rFonts w:eastAsia="Times New Roman"/>
          <w:kern w:val="0"/>
          <w:sz w:val="28"/>
          <w:szCs w:val="28"/>
          <w:lang w:eastAsia="ru-RU"/>
        </w:rPr>
        <w:t> «Об утверждении результатов определения кадастровой стоимости земельных участков в составе земель населенных пунктов Омской области»</w:t>
      </w:r>
    </w:p>
    <w:p w:rsidR="000166B5" w:rsidRPr="000166B5" w:rsidRDefault="000166B5" w:rsidP="000166B5">
      <w:pPr>
        <w:widowControl/>
        <w:shd w:val="clear" w:color="auto" w:fill="FFFFFF"/>
        <w:suppressAutoHyphens w:val="0"/>
        <w:ind w:firstLine="709"/>
        <w:jc w:val="both"/>
        <w:rPr>
          <w:rFonts w:eastAsia="Times New Roman"/>
          <w:kern w:val="0"/>
          <w:sz w:val="28"/>
          <w:szCs w:val="28"/>
          <w:lang w:eastAsia="ru-RU"/>
        </w:rPr>
      </w:pPr>
      <w:r w:rsidRPr="000166B5">
        <w:rPr>
          <w:rFonts w:eastAsia="Times New Roman"/>
          <w:spacing w:val="2"/>
          <w:kern w:val="0"/>
          <w:sz w:val="28"/>
          <w:szCs w:val="28"/>
          <w:lang w:eastAsia="ru-RU"/>
        </w:rPr>
        <w:t> </w:t>
      </w:r>
    </w:p>
    <w:tbl>
      <w:tblPr>
        <w:tblW w:w="7749" w:type="dxa"/>
        <w:jc w:val="center"/>
        <w:tblCellMar>
          <w:left w:w="0" w:type="dxa"/>
          <w:right w:w="0" w:type="dxa"/>
        </w:tblCellMar>
        <w:tblLook w:val="04A0"/>
      </w:tblPr>
      <w:tblGrid>
        <w:gridCol w:w="1533"/>
        <w:gridCol w:w="2854"/>
        <w:gridCol w:w="5184"/>
      </w:tblGrid>
      <w:tr w:rsidR="000166B5" w:rsidRPr="000166B5" w:rsidTr="000166B5">
        <w:trPr>
          <w:trHeight w:val="690"/>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w:t>
            </w:r>
          </w:p>
          <w:p w:rsidR="000166B5" w:rsidRPr="000166B5" w:rsidRDefault="000166B5" w:rsidP="000166B5">
            <w:pPr>
              <w:widowControl/>
              <w:suppressAutoHyphens w:val="0"/>
              <w:ind w:firstLine="567"/>
              <w:jc w:val="center"/>
              <w:rPr>
                <w:rFonts w:eastAsia="Times New Roman"/>
                <w:color w:val="auto"/>
                <w:kern w:val="0"/>
                <w:sz w:val="28"/>
                <w:szCs w:val="28"/>
                <w:lang w:eastAsia="ru-RU"/>
              </w:rPr>
            </w:pPr>
            <w:proofErr w:type="spellStart"/>
            <w:proofErr w:type="gramStart"/>
            <w:r w:rsidRPr="000166B5">
              <w:rPr>
                <w:rFonts w:eastAsia="Times New Roman"/>
                <w:color w:val="auto"/>
                <w:kern w:val="0"/>
                <w:sz w:val="28"/>
                <w:szCs w:val="28"/>
                <w:lang w:eastAsia="ru-RU"/>
              </w:rPr>
              <w:t>п</w:t>
            </w:r>
            <w:proofErr w:type="spellEnd"/>
            <w:proofErr w:type="gramEnd"/>
            <w:r w:rsidRPr="000166B5">
              <w:rPr>
                <w:rFonts w:eastAsia="Times New Roman"/>
                <w:color w:val="auto"/>
                <w:kern w:val="0"/>
                <w:sz w:val="28"/>
                <w:szCs w:val="28"/>
                <w:lang w:eastAsia="ru-RU"/>
              </w:rPr>
              <w:t>/</w:t>
            </w:r>
            <w:proofErr w:type="spellStart"/>
            <w:r w:rsidRPr="000166B5">
              <w:rPr>
                <w:rFonts w:eastAsia="Times New Roman"/>
                <w:color w:val="auto"/>
                <w:kern w:val="0"/>
                <w:sz w:val="28"/>
                <w:szCs w:val="28"/>
                <w:lang w:eastAsia="ru-RU"/>
              </w:rPr>
              <w:t>п</w:t>
            </w:r>
            <w:proofErr w:type="spellEnd"/>
          </w:p>
        </w:tc>
        <w:tc>
          <w:tcPr>
            <w:tcW w:w="2235"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Номер кадастрового квартала</w:t>
            </w:r>
          </w:p>
        </w:tc>
        <w:tc>
          <w:tcPr>
            <w:tcW w:w="4851" w:type="dxa"/>
            <w:tcBorders>
              <w:top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Удельный показатель кадастровой стоимости, руб./кв</w:t>
            </w:r>
            <w:proofErr w:type="gramStart"/>
            <w:r w:rsidRPr="000166B5">
              <w:rPr>
                <w:rFonts w:eastAsia="Times New Roman"/>
                <w:color w:val="auto"/>
                <w:kern w:val="0"/>
                <w:sz w:val="28"/>
                <w:szCs w:val="28"/>
                <w:lang w:eastAsia="ru-RU"/>
              </w:rPr>
              <w:t>.м</w:t>
            </w:r>
            <w:proofErr w:type="gramEnd"/>
          </w:p>
        </w:tc>
      </w:tr>
      <w:tr w:rsidR="000166B5" w:rsidRPr="000166B5" w:rsidTr="000166B5">
        <w:trPr>
          <w:trHeight w:val="230"/>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1</w:t>
            </w:r>
          </w:p>
        </w:tc>
        <w:tc>
          <w:tcPr>
            <w:tcW w:w="223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2</w:t>
            </w:r>
          </w:p>
        </w:tc>
        <w:tc>
          <w:tcPr>
            <w:tcW w:w="4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3</w:t>
            </w:r>
          </w:p>
        </w:tc>
      </w:tr>
      <w:tr w:rsidR="000166B5" w:rsidRPr="000166B5" w:rsidTr="000166B5">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2"/>
              </w:numPr>
              <w:suppressAutoHyphens w:val="0"/>
              <w:ind w:left="0" w:firstLine="0"/>
              <w:jc w:val="center"/>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55:27:170101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62,20</w:t>
            </w:r>
          </w:p>
        </w:tc>
      </w:tr>
      <w:tr w:rsidR="000166B5" w:rsidRPr="000166B5" w:rsidTr="000166B5">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3"/>
              </w:numPr>
              <w:suppressAutoHyphens w:val="0"/>
              <w:ind w:left="0" w:firstLine="0"/>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55:27:170201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63,02</w:t>
            </w:r>
          </w:p>
        </w:tc>
      </w:tr>
      <w:tr w:rsidR="000166B5" w:rsidRPr="000166B5" w:rsidTr="000166B5">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4"/>
              </w:numPr>
              <w:suppressAutoHyphens w:val="0"/>
              <w:ind w:left="0" w:firstLine="0"/>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55:27:170301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63,02</w:t>
            </w:r>
          </w:p>
        </w:tc>
      </w:tr>
      <w:tr w:rsidR="000166B5" w:rsidRPr="000166B5" w:rsidTr="000166B5">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5"/>
              </w:numPr>
              <w:suppressAutoHyphens w:val="0"/>
              <w:ind w:left="0" w:firstLine="0"/>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55:27:170401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63,02</w:t>
            </w:r>
          </w:p>
        </w:tc>
      </w:tr>
      <w:tr w:rsidR="000166B5" w:rsidRPr="000166B5" w:rsidTr="000166B5">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6"/>
              </w:numPr>
              <w:suppressAutoHyphens w:val="0"/>
              <w:ind w:left="0" w:firstLine="0"/>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55:27:170501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57,62</w:t>
            </w:r>
          </w:p>
        </w:tc>
      </w:tr>
      <w:tr w:rsidR="000166B5" w:rsidRPr="000166B5" w:rsidTr="000166B5">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numPr>
                <w:ilvl w:val="0"/>
                <w:numId w:val="7"/>
              </w:numPr>
              <w:suppressAutoHyphens w:val="0"/>
              <w:ind w:left="0" w:firstLine="0"/>
              <w:jc w:val="both"/>
              <w:rPr>
                <w:rFonts w:eastAsia="Times New Roman"/>
                <w:color w:val="auto"/>
                <w:kern w:val="0"/>
                <w:sz w:val="28"/>
                <w:szCs w:val="28"/>
                <w:lang w:eastAsia="ru-RU"/>
              </w:rPr>
            </w:pPr>
            <w:r w:rsidRPr="000166B5">
              <w:rPr>
                <w:rFonts w:eastAsia="Times New Roman"/>
                <w:color w:val="auto"/>
                <w:kern w:val="0"/>
                <w:sz w:val="28"/>
                <w:szCs w:val="28"/>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55:27:170701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66B5" w:rsidRPr="000166B5" w:rsidRDefault="000166B5" w:rsidP="000166B5">
            <w:pPr>
              <w:widowControl/>
              <w:suppressAutoHyphens w:val="0"/>
              <w:ind w:firstLine="567"/>
              <w:jc w:val="center"/>
              <w:rPr>
                <w:rFonts w:eastAsia="Times New Roman"/>
                <w:color w:val="auto"/>
                <w:kern w:val="0"/>
                <w:sz w:val="28"/>
                <w:szCs w:val="28"/>
                <w:lang w:eastAsia="ru-RU"/>
              </w:rPr>
            </w:pPr>
            <w:r w:rsidRPr="000166B5">
              <w:rPr>
                <w:rFonts w:eastAsia="Times New Roman"/>
                <w:color w:val="auto"/>
                <w:kern w:val="0"/>
                <w:sz w:val="28"/>
                <w:szCs w:val="28"/>
                <w:lang w:eastAsia="ru-RU"/>
              </w:rPr>
              <w:t>63,02</w:t>
            </w:r>
          </w:p>
        </w:tc>
      </w:tr>
    </w:tbl>
    <w:p w:rsidR="000166B5" w:rsidRPr="000166B5" w:rsidRDefault="000166B5" w:rsidP="000166B5">
      <w:pPr>
        <w:widowControl/>
        <w:shd w:val="clear" w:color="auto" w:fill="FFFFFF"/>
        <w:suppressAutoHyphens w:val="0"/>
        <w:ind w:firstLine="373"/>
        <w:jc w:val="center"/>
        <w:rPr>
          <w:rFonts w:eastAsia="Times New Roman"/>
          <w:kern w:val="0"/>
          <w:sz w:val="28"/>
          <w:szCs w:val="28"/>
          <w:lang w:eastAsia="ru-RU"/>
        </w:rPr>
      </w:pPr>
      <w:r w:rsidRPr="000166B5">
        <w:rPr>
          <w:rFonts w:eastAsia="Times New Roman"/>
          <w:kern w:val="0"/>
          <w:sz w:val="28"/>
          <w:szCs w:val="28"/>
          <w:lang w:eastAsia="ru-RU"/>
        </w:rPr>
        <w:t> </w:t>
      </w:r>
    </w:p>
    <w:p w:rsidR="000166B5" w:rsidRPr="000166B5" w:rsidRDefault="000166B5" w:rsidP="000166B5">
      <w:pPr>
        <w:widowControl/>
        <w:suppressAutoHyphens w:val="0"/>
        <w:ind w:right="360" w:firstLine="567"/>
        <w:jc w:val="both"/>
        <w:rPr>
          <w:rFonts w:eastAsia="Times New Roman"/>
          <w:kern w:val="0"/>
          <w:sz w:val="28"/>
          <w:szCs w:val="28"/>
          <w:lang w:eastAsia="ru-RU"/>
        </w:rPr>
      </w:pPr>
      <w:r w:rsidRPr="000166B5">
        <w:rPr>
          <w:rFonts w:eastAsia="Times New Roman"/>
          <w:kern w:val="0"/>
          <w:sz w:val="28"/>
          <w:szCs w:val="28"/>
          <w:lang w:eastAsia="ru-RU"/>
        </w:rPr>
        <w:t> </w:t>
      </w:r>
    </w:p>
    <w:p w:rsidR="001E7150" w:rsidRDefault="001E7150"/>
    <w:sectPr w:rsidR="001E7150" w:rsidSect="001E7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20B0603030804020204"/>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3554"/>
    <w:multiLevelType w:val="multilevel"/>
    <w:tmpl w:val="31226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74E5E"/>
    <w:multiLevelType w:val="multilevel"/>
    <w:tmpl w:val="723E2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5F01AF"/>
    <w:multiLevelType w:val="multilevel"/>
    <w:tmpl w:val="997A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573D9"/>
    <w:multiLevelType w:val="multilevel"/>
    <w:tmpl w:val="93FA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C500C"/>
    <w:multiLevelType w:val="multilevel"/>
    <w:tmpl w:val="558C3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D33BE3"/>
    <w:multiLevelType w:val="multilevel"/>
    <w:tmpl w:val="75A48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F16DA7"/>
    <w:multiLevelType w:val="multilevel"/>
    <w:tmpl w:val="EFC61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166B5"/>
    <w:rsid w:val="00000CD9"/>
    <w:rsid w:val="00000CF2"/>
    <w:rsid w:val="0000118D"/>
    <w:rsid w:val="000011C3"/>
    <w:rsid w:val="000016B8"/>
    <w:rsid w:val="000021A6"/>
    <w:rsid w:val="0000267A"/>
    <w:rsid w:val="000027EB"/>
    <w:rsid w:val="00002B0B"/>
    <w:rsid w:val="00002B1C"/>
    <w:rsid w:val="0000301A"/>
    <w:rsid w:val="0000368D"/>
    <w:rsid w:val="00003A8C"/>
    <w:rsid w:val="00003B92"/>
    <w:rsid w:val="00005257"/>
    <w:rsid w:val="00005AAE"/>
    <w:rsid w:val="00005E63"/>
    <w:rsid w:val="00005FE6"/>
    <w:rsid w:val="00006EC9"/>
    <w:rsid w:val="0000720B"/>
    <w:rsid w:val="00007825"/>
    <w:rsid w:val="00010167"/>
    <w:rsid w:val="00011740"/>
    <w:rsid w:val="00011CF7"/>
    <w:rsid w:val="00011F7C"/>
    <w:rsid w:val="0001200D"/>
    <w:rsid w:val="00012579"/>
    <w:rsid w:val="00014024"/>
    <w:rsid w:val="0001411A"/>
    <w:rsid w:val="00015082"/>
    <w:rsid w:val="0001538B"/>
    <w:rsid w:val="0001564E"/>
    <w:rsid w:val="00015790"/>
    <w:rsid w:val="00015CBC"/>
    <w:rsid w:val="00016686"/>
    <w:rsid w:val="000166B5"/>
    <w:rsid w:val="00016BD6"/>
    <w:rsid w:val="00017163"/>
    <w:rsid w:val="00017250"/>
    <w:rsid w:val="000175F7"/>
    <w:rsid w:val="000178E1"/>
    <w:rsid w:val="00017D29"/>
    <w:rsid w:val="00020A1D"/>
    <w:rsid w:val="00020D92"/>
    <w:rsid w:val="00020E85"/>
    <w:rsid w:val="0002173E"/>
    <w:rsid w:val="00021F17"/>
    <w:rsid w:val="00021FDA"/>
    <w:rsid w:val="0002230C"/>
    <w:rsid w:val="0002238E"/>
    <w:rsid w:val="00022AA4"/>
    <w:rsid w:val="00022B3D"/>
    <w:rsid w:val="00023531"/>
    <w:rsid w:val="00023672"/>
    <w:rsid w:val="0002373C"/>
    <w:rsid w:val="000238F6"/>
    <w:rsid w:val="00023FE3"/>
    <w:rsid w:val="00024C91"/>
    <w:rsid w:val="00025485"/>
    <w:rsid w:val="00025850"/>
    <w:rsid w:val="00025E45"/>
    <w:rsid w:val="00025F19"/>
    <w:rsid w:val="000263D7"/>
    <w:rsid w:val="00026AD7"/>
    <w:rsid w:val="00026B46"/>
    <w:rsid w:val="0002706A"/>
    <w:rsid w:val="000270A1"/>
    <w:rsid w:val="000272CD"/>
    <w:rsid w:val="0002752D"/>
    <w:rsid w:val="00027592"/>
    <w:rsid w:val="00027709"/>
    <w:rsid w:val="000300A2"/>
    <w:rsid w:val="0003108D"/>
    <w:rsid w:val="00031721"/>
    <w:rsid w:val="00031C92"/>
    <w:rsid w:val="00032638"/>
    <w:rsid w:val="000326B6"/>
    <w:rsid w:val="00032FEF"/>
    <w:rsid w:val="000334E8"/>
    <w:rsid w:val="00033BB7"/>
    <w:rsid w:val="00034B58"/>
    <w:rsid w:val="00035924"/>
    <w:rsid w:val="00035B55"/>
    <w:rsid w:val="00035EB0"/>
    <w:rsid w:val="00036EBF"/>
    <w:rsid w:val="00037529"/>
    <w:rsid w:val="000408AE"/>
    <w:rsid w:val="000412FF"/>
    <w:rsid w:val="000431A9"/>
    <w:rsid w:val="0004343E"/>
    <w:rsid w:val="00044072"/>
    <w:rsid w:val="00044A99"/>
    <w:rsid w:val="000456A5"/>
    <w:rsid w:val="00045DDE"/>
    <w:rsid w:val="00046BD3"/>
    <w:rsid w:val="00047007"/>
    <w:rsid w:val="000470E1"/>
    <w:rsid w:val="0004721E"/>
    <w:rsid w:val="000475DE"/>
    <w:rsid w:val="00047BD1"/>
    <w:rsid w:val="00050053"/>
    <w:rsid w:val="00050097"/>
    <w:rsid w:val="000513EA"/>
    <w:rsid w:val="0005148F"/>
    <w:rsid w:val="000516B7"/>
    <w:rsid w:val="0005178E"/>
    <w:rsid w:val="0005210C"/>
    <w:rsid w:val="0005225A"/>
    <w:rsid w:val="00052265"/>
    <w:rsid w:val="000530E3"/>
    <w:rsid w:val="000531C6"/>
    <w:rsid w:val="0005387A"/>
    <w:rsid w:val="00053B4E"/>
    <w:rsid w:val="00053BAC"/>
    <w:rsid w:val="00054999"/>
    <w:rsid w:val="00054FEC"/>
    <w:rsid w:val="000554F1"/>
    <w:rsid w:val="000561FC"/>
    <w:rsid w:val="00057B8B"/>
    <w:rsid w:val="00060E0E"/>
    <w:rsid w:val="00061213"/>
    <w:rsid w:val="00061EB7"/>
    <w:rsid w:val="00062946"/>
    <w:rsid w:val="00063924"/>
    <w:rsid w:val="000646A6"/>
    <w:rsid w:val="00064730"/>
    <w:rsid w:val="00065AE1"/>
    <w:rsid w:val="00065F02"/>
    <w:rsid w:val="0006690C"/>
    <w:rsid w:val="00066C23"/>
    <w:rsid w:val="00066E69"/>
    <w:rsid w:val="00066EF1"/>
    <w:rsid w:val="000671E3"/>
    <w:rsid w:val="00067399"/>
    <w:rsid w:val="000705E2"/>
    <w:rsid w:val="0007077B"/>
    <w:rsid w:val="000712CD"/>
    <w:rsid w:val="00071585"/>
    <w:rsid w:val="000717C2"/>
    <w:rsid w:val="00071F02"/>
    <w:rsid w:val="0007247C"/>
    <w:rsid w:val="00072EE1"/>
    <w:rsid w:val="00073701"/>
    <w:rsid w:val="00073CB0"/>
    <w:rsid w:val="00074042"/>
    <w:rsid w:val="00074BEF"/>
    <w:rsid w:val="0007592F"/>
    <w:rsid w:val="00075BA7"/>
    <w:rsid w:val="00075F6B"/>
    <w:rsid w:val="00076471"/>
    <w:rsid w:val="0007667D"/>
    <w:rsid w:val="000775E6"/>
    <w:rsid w:val="000776BB"/>
    <w:rsid w:val="00077A4F"/>
    <w:rsid w:val="00077C6B"/>
    <w:rsid w:val="000804B3"/>
    <w:rsid w:val="00080B46"/>
    <w:rsid w:val="00080D29"/>
    <w:rsid w:val="00080EA1"/>
    <w:rsid w:val="00081224"/>
    <w:rsid w:val="0008141B"/>
    <w:rsid w:val="000829BF"/>
    <w:rsid w:val="00082A09"/>
    <w:rsid w:val="00082C53"/>
    <w:rsid w:val="00082CF3"/>
    <w:rsid w:val="00083095"/>
    <w:rsid w:val="00084AA3"/>
    <w:rsid w:val="00085570"/>
    <w:rsid w:val="00085653"/>
    <w:rsid w:val="00085947"/>
    <w:rsid w:val="000867CD"/>
    <w:rsid w:val="00086BE2"/>
    <w:rsid w:val="000872EF"/>
    <w:rsid w:val="0009068F"/>
    <w:rsid w:val="00090D36"/>
    <w:rsid w:val="0009148F"/>
    <w:rsid w:val="00092B5E"/>
    <w:rsid w:val="00092D02"/>
    <w:rsid w:val="00093265"/>
    <w:rsid w:val="0009400A"/>
    <w:rsid w:val="000943A0"/>
    <w:rsid w:val="000944AF"/>
    <w:rsid w:val="00094BF4"/>
    <w:rsid w:val="00096242"/>
    <w:rsid w:val="0009635A"/>
    <w:rsid w:val="0009649C"/>
    <w:rsid w:val="00096D1C"/>
    <w:rsid w:val="00096E78"/>
    <w:rsid w:val="00097B24"/>
    <w:rsid w:val="000A1984"/>
    <w:rsid w:val="000A19EB"/>
    <w:rsid w:val="000A1ADA"/>
    <w:rsid w:val="000A1FA1"/>
    <w:rsid w:val="000A2F09"/>
    <w:rsid w:val="000A4BAC"/>
    <w:rsid w:val="000A4EF2"/>
    <w:rsid w:val="000A60A1"/>
    <w:rsid w:val="000A751F"/>
    <w:rsid w:val="000A77A7"/>
    <w:rsid w:val="000A7CF5"/>
    <w:rsid w:val="000B0AF2"/>
    <w:rsid w:val="000B16C9"/>
    <w:rsid w:val="000B1721"/>
    <w:rsid w:val="000B194B"/>
    <w:rsid w:val="000B1AA3"/>
    <w:rsid w:val="000B1DFD"/>
    <w:rsid w:val="000B22DF"/>
    <w:rsid w:val="000B29EA"/>
    <w:rsid w:val="000B3B25"/>
    <w:rsid w:val="000B4AEE"/>
    <w:rsid w:val="000B4DFD"/>
    <w:rsid w:val="000B524C"/>
    <w:rsid w:val="000B5565"/>
    <w:rsid w:val="000B5858"/>
    <w:rsid w:val="000B62E6"/>
    <w:rsid w:val="000B6339"/>
    <w:rsid w:val="000B6A9C"/>
    <w:rsid w:val="000B7200"/>
    <w:rsid w:val="000B76C7"/>
    <w:rsid w:val="000C05C1"/>
    <w:rsid w:val="000C08FF"/>
    <w:rsid w:val="000C0B77"/>
    <w:rsid w:val="000C14E1"/>
    <w:rsid w:val="000C165F"/>
    <w:rsid w:val="000C1C9E"/>
    <w:rsid w:val="000C1D15"/>
    <w:rsid w:val="000C1E4F"/>
    <w:rsid w:val="000C253A"/>
    <w:rsid w:val="000C3278"/>
    <w:rsid w:val="000C3838"/>
    <w:rsid w:val="000C3C76"/>
    <w:rsid w:val="000C410F"/>
    <w:rsid w:val="000C4A9F"/>
    <w:rsid w:val="000C4B27"/>
    <w:rsid w:val="000C4DFA"/>
    <w:rsid w:val="000C4EC5"/>
    <w:rsid w:val="000C5289"/>
    <w:rsid w:val="000C598D"/>
    <w:rsid w:val="000C6CEB"/>
    <w:rsid w:val="000C6EFE"/>
    <w:rsid w:val="000C7259"/>
    <w:rsid w:val="000C7481"/>
    <w:rsid w:val="000C74E1"/>
    <w:rsid w:val="000C7B70"/>
    <w:rsid w:val="000C7F84"/>
    <w:rsid w:val="000D07F6"/>
    <w:rsid w:val="000D0B27"/>
    <w:rsid w:val="000D0E28"/>
    <w:rsid w:val="000D0FBA"/>
    <w:rsid w:val="000D259B"/>
    <w:rsid w:val="000D2ACE"/>
    <w:rsid w:val="000D302B"/>
    <w:rsid w:val="000D3913"/>
    <w:rsid w:val="000D3E80"/>
    <w:rsid w:val="000D4303"/>
    <w:rsid w:val="000D4385"/>
    <w:rsid w:val="000D47E8"/>
    <w:rsid w:val="000D4A44"/>
    <w:rsid w:val="000D50D9"/>
    <w:rsid w:val="000D5134"/>
    <w:rsid w:val="000D56F3"/>
    <w:rsid w:val="000D57B1"/>
    <w:rsid w:val="000D6064"/>
    <w:rsid w:val="000D614D"/>
    <w:rsid w:val="000D6454"/>
    <w:rsid w:val="000D64EC"/>
    <w:rsid w:val="000D6677"/>
    <w:rsid w:val="000D6C4A"/>
    <w:rsid w:val="000D728F"/>
    <w:rsid w:val="000D7413"/>
    <w:rsid w:val="000E124D"/>
    <w:rsid w:val="000E16A8"/>
    <w:rsid w:val="000E174C"/>
    <w:rsid w:val="000E2115"/>
    <w:rsid w:val="000E27B0"/>
    <w:rsid w:val="000E30D0"/>
    <w:rsid w:val="000E3503"/>
    <w:rsid w:val="000E3AE6"/>
    <w:rsid w:val="000E4351"/>
    <w:rsid w:val="000E4593"/>
    <w:rsid w:val="000E4CBC"/>
    <w:rsid w:val="000E54DA"/>
    <w:rsid w:val="000E5B67"/>
    <w:rsid w:val="000E6AF0"/>
    <w:rsid w:val="000E7533"/>
    <w:rsid w:val="000E7605"/>
    <w:rsid w:val="000E7810"/>
    <w:rsid w:val="000F0001"/>
    <w:rsid w:val="000F0712"/>
    <w:rsid w:val="000F0D0F"/>
    <w:rsid w:val="000F0E1E"/>
    <w:rsid w:val="000F157C"/>
    <w:rsid w:val="000F231E"/>
    <w:rsid w:val="000F23A4"/>
    <w:rsid w:val="000F23C9"/>
    <w:rsid w:val="000F26B0"/>
    <w:rsid w:val="000F2903"/>
    <w:rsid w:val="000F29E8"/>
    <w:rsid w:val="000F2C21"/>
    <w:rsid w:val="000F2E15"/>
    <w:rsid w:val="000F3E73"/>
    <w:rsid w:val="000F43B3"/>
    <w:rsid w:val="000F48C6"/>
    <w:rsid w:val="000F4DEB"/>
    <w:rsid w:val="000F5050"/>
    <w:rsid w:val="000F5E6B"/>
    <w:rsid w:val="000F6BC8"/>
    <w:rsid w:val="000F7295"/>
    <w:rsid w:val="000F7955"/>
    <w:rsid w:val="000F7D13"/>
    <w:rsid w:val="000F7D32"/>
    <w:rsid w:val="000F7FB8"/>
    <w:rsid w:val="00100087"/>
    <w:rsid w:val="00100942"/>
    <w:rsid w:val="001010AE"/>
    <w:rsid w:val="001017EA"/>
    <w:rsid w:val="00101948"/>
    <w:rsid w:val="00101D3C"/>
    <w:rsid w:val="00101F97"/>
    <w:rsid w:val="00102023"/>
    <w:rsid w:val="00102B95"/>
    <w:rsid w:val="00102DEC"/>
    <w:rsid w:val="00103BF2"/>
    <w:rsid w:val="0010569F"/>
    <w:rsid w:val="00105EBB"/>
    <w:rsid w:val="00107240"/>
    <w:rsid w:val="001072BD"/>
    <w:rsid w:val="00107300"/>
    <w:rsid w:val="00107D58"/>
    <w:rsid w:val="00107D5E"/>
    <w:rsid w:val="001103E2"/>
    <w:rsid w:val="00110E94"/>
    <w:rsid w:val="001136B5"/>
    <w:rsid w:val="00113BB9"/>
    <w:rsid w:val="00113BFF"/>
    <w:rsid w:val="00113C87"/>
    <w:rsid w:val="001140DA"/>
    <w:rsid w:val="00114580"/>
    <w:rsid w:val="001145B2"/>
    <w:rsid w:val="0011497B"/>
    <w:rsid w:val="00114A45"/>
    <w:rsid w:val="00114F12"/>
    <w:rsid w:val="00115435"/>
    <w:rsid w:val="00115F11"/>
    <w:rsid w:val="001168CC"/>
    <w:rsid w:val="00116A00"/>
    <w:rsid w:val="00116DE1"/>
    <w:rsid w:val="0011707A"/>
    <w:rsid w:val="00117770"/>
    <w:rsid w:val="00120305"/>
    <w:rsid w:val="001206FB"/>
    <w:rsid w:val="00120C06"/>
    <w:rsid w:val="00120F86"/>
    <w:rsid w:val="00121213"/>
    <w:rsid w:val="001215E5"/>
    <w:rsid w:val="00122674"/>
    <w:rsid w:val="0012282C"/>
    <w:rsid w:val="00122C6F"/>
    <w:rsid w:val="0012384E"/>
    <w:rsid w:val="00123C3B"/>
    <w:rsid w:val="001242EB"/>
    <w:rsid w:val="001244EC"/>
    <w:rsid w:val="00124A34"/>
    <w:rsid w:val="00124ABD"/>
    <w:rsid w:val="0012504F"/>
    <w:rsid w:val="001257D6"/>
    <w:rsid w:val="0012588B"/>
    <w:rsid w:val="00125D4B"/>
    <w:rsid w:val="001261F4"/>
    <w:rsid w:val="00126AB2"/>
    <w:rsid w:val="00126B09"/>
    <w:rsid w:val="00126CEF"/>
    <w:rsid w:val="00127B58"/>
    <w:rsid w:val="00127D89"/>
    <w:rsid w:val="00130010"/>
    <w:rsid w:val="00130106"/>
    <w:rsid w:val="00130221"/>
    <w:rsid w:val="00131AC2"/>
    <w:rsid w:val="00131DE2"/>
    <w:rsid w:val="001323D4"/>
    <w:rsid w:val="00133201"/>
    <w:rsid w:val="001332CE"/>
    <w:rsid w:val="00133E37"/>
    <w:rsid w:val="001348FE"/>
    <w:rsid w:val="00135C13"/>
    <w:rsid w:val="00135EE5"/>
    <w:rsid w:val="001365BE"/>
    <w:rsid w:val="00136617"/>
    <w:rsid w:val="00136888"/>
    <w:rsid w:val="00136970"/>
    <w:rsid w:val="00136B83"/>
    <w:rsid w:val="00136CFF"/>
    <w:rsid w:val="001372BC"/>
    <w:rsid w:val="00137AA3"/>
    <w:rsid w:val="00137B6D"/>
    <w:rsid w:val="00137EBD"/>
    <w:rsid w:val="00140262"/>
    <w:rsid w:val="0014087D"/>
    <w:rsid w:val="001414FB"/>
    <w:rsid w:val="00141C40"/>
    <w:rsid w:val="00141EE7"/>
    <w:rsid w:val="00141F4D"/>
    <w:rsid w:val="00141FA4"/>
    <w:rsid w:val="001424AC"/>
    <w:rsid w:val="0014307C"/>
    <w:rsid w:val="00143869"/>
    <w:rsid w:val="00143901"/>
    <w:rsid w:val="00143EC2"/>
    <w:rsid w:val="001441A5"/>
    <w:rsid w:val="00144458"/>
    <w:rsid w:val="00144657"/>
    <w:rsid w:val="00144840"/>
    <w:rsid w:val="001452AB"/>
    <w:rsid w:val="001454A8"/>
    <w:rsid w:val="0014582C"/>
    <w:rsid w:val="0014598A"/>
    <w:rsid w:val="001459DB"/>
    <w:rsid w:val="00146184"/>
    <w:rsid w:val="0014695C"/>
    <w:rsid w:val="0014750F"/>
    <w:rsid w:val="001478E5"/>
    <w:rsid w:val="001501C3"/>
    <w:rsid w:val="00150571"/>
    <w:rsid w:val="00151201"/>
    <w:rsid w:val="001514D7"/>
    <w:rsid w:val="00151A6C"/>
    <w:rsid w:val="00151DB6"/>
    <w:rsid w:val="00152789"/>
    <w:rsid w:val="00153229"/>
    <w:rsid w:val="00153410"/>
    <w:rsid w:val="001534FB"/>
    <w:rsid w:val="00153986"/>
    <w:rsid w:val="00154074"/>
    <w:rsid w:val="00154399"/>
    <w:rsid w:val="00154843"/>
    <w:rsid w:val="001565F7"/>
    <w:rsid w:val="00156966"/>
    <w:rsid w:val="00156BED"/>
    <w:rsid w:val="00157000"/>
    <w:rsid w:val="00157186"/>
    <w:rsid w:val="0015775E"/>
    <w:rsid w:val="00160D1E"/>
    <w:rsid w:val="00161849"/>
    <w:rsid w:val="00161874"/>
    <w:rsid w:val="00161CB1"/>
    <w:rsid w:val="0016216F"/>
    <w:rsid w:val="00162D6C"/>
    <w:rsid w:val="00162F65"/>
    <w:rsid w:val="00163317"/>
    <w:rsid w:val="00163B70"/>
    <w:rsid w:val="00164B4C"/>
    <w:rsid w:val="00165A88"/>
    <w:rsid w:val="00165AD0"/>
    <w:rsid w:val="00165C77"/>
    <w:rsid w:val="00166C0A"/>
    <w:rsid w:val="00167414"/>
    <w:rsid w:val="001677BD"/>
    <w:rsid w:val="00167BF8"/>
    <w:rsid w:val="0017052E"/>
    <w:rsid w:val="00170D86"/>
    <w:rsid w:val="00170F27"/>
    <w:rsid w:val="0017177F"/>
    <w:rsid w:val="00173EEB"/>
    <w:rsid w:val="0017439C"/>
    <w:rsid w:val="00174899"/>
    <w:rsid w:val="00174DEB"/>
    <w:rsid w:val="001751FD"/>
    <w:rsid w:val="001752BB"/>
    <w:rsid w:val="001757FA"/>
    <w:rsid w:val="001759F8"/>
    <w:rsid w:val="001769FB"/>
    <w:rsid w:val="0017780F"/>
    <w:rsid w:val="001778A2"/>
    <w:rsid w:val="00177B78"/>
    <w:rsid w:val="00180528"/>
    <w:rsid w:val="00180530"/>
    <w:rsid w:val="00180A66"/>
    <w:rsid w:val="00180EAF"/>
    <w:rsid w:val="001817B5"/>
    <w:rsid w:val="00182703"/>
    <w:rsid w:val="00182E0D"/>
    <w:rsid w:val="00183445"/>
    <w:rsid w:val="00183898"/>
    <w:rsid w:val="00183B86"/>
    <w:rsid w:val="001843CD"/>
    <w:rsid w:val="00184666"/>
    <w:rsid w:val="001847C1"/>
    <w:rsid w:val="00184800"/>
    <w:rsid w:val="00184A30"/>
    <w:rsid w:val="00184E57"/>
    <w:rsid w:val="00185034"/>
    <w:rsid w:val="001852D5"/>
    <w:rsid w:val="00185544"/>
    <w:rsid w:val="00185BB0"/>
    <w:rsid w:val="00186062"/>
    <w:rsid w:val="0018635A"/>
    <w:rsid w:val="00186652"/>
    <w:rsid w:val="001867D2"/>
    <w:rsid w:val="00187532"/>
    <w:rsid w:val="001902C9"/>
    <w:rsid w:val="00190534"/>
    <w:rsid w:val="00190672"/>
    <w:rsid w:val="00190CC4"/>
    <w:rsid w:val="00190D0C"/>
    <w:rsid w:val="0019138A"/>
    <w:rsid w:val="00191F0B"/>
    <w:rsid w:val="001926BA"/>
    <w:rsid w:val="00192922"/>
    <w:rsid w:val="0019301F"/>
    <w:rsid w:val="00193595"/>
    <w:rsid w:val="00194D2D"/>
    <w:rsid w:val="00194E88"/>
    <w:rsid w:val="00194ED0"/>
    <w:rsid w:val="00195D32"/>
    <w:rsid w:val="00196669"/>
    <w:rsid w:val="00196722"/>
    <w:rsid w:val="0019743F"/>
    <w:rsid w:val="0019783A"/>
    <w:rsid w:val="001A026E"/>
    <w:rsid w:val="001A07DC"/>
    <w:rsid w:val="001A07F5"/>
    <w:rsid w:val="001A19FE"/>
    <w:rsid w:val="001A2894"/>
    <w:rsid w:val="001A2B54"/>
    <w:rsid w:val="001A3008"/>
    <w:rsid w:val="001A30C1"/>
    <w:rsid w:val="001A3279"/>
    <w:rsid w:val="001A390B"/>
    <w:rsid w:val="001A408C"/>
    <w:rsid w:val="001A40AD"/>
    <w:rsid w:val="001A42E0"/>
    <w:rsid w:val="001A4979"/>
    <w:rsid w:val="001A4E79"/>
    <w:rsid w:val="001A5651"/>
    <w:rsid w:val="001A59B2"/>
    <w:rsid w:val="001A61CE"/>
    <w:rsid w:val="001A6875"/>
    <w:rsid w:val="001A6D95"/>
    <w:rsid w:val="001A7FF4"/>
    <w:rsid w:val="001B0080"/>
    <w:rsid w:val="001B1189"/>
    <w:rsid w:val="001B149B"/>
    <w:rsid w:val="001B1C37"/>
    <w:rsid w:val="001B2354"/>
    <w:rsid w:val="001B23B1"/>
    <w:rsid w:val="001B28B7"/>
    <w:rsid w:val="001B380C"/>
    <w:rsid w:val="001B3951"/>
    <w:rsid w:val="001B3DF0"/>
    <w:rsid w:val="001B51BF"/>
    <w:rsid w:val="001B52BB"/>
    <w:rsid w:val="001B603A"/>
    <w:rsid w:val="001B611D"/>
    <w:rsid w:val="001B68CB"/>
    <w:rsid w:val="001B7271"/>
    <w:rsid w:val="001B785B"/>
    <w:rsid w:val="001B7909"/>
    <w:rsid w:val="001B7983"/>
    <w:rsid w:val="001B7FD2"/>
    <w:rsid w:val="001C0244"/>
    <w:rsid w:val="001C1693"/>
    <w:rsid w:val="001C195E"/>
    <w:rsid w:val="001C1C7F"/>
    <w:rsid w:val="001C214F"/>
    <w:rsid w:val="001C21A7"/>
    <w:rsid w:val="001C3309"/>
    <w:rsid w:val="001C3BB8"/>
    <w:rsid w:val="001C407C"/>
    <w:rsid w:val="001C4948"/>
    <w:rsid w:val="001C5082"/>
    <w:rsid w:val="001C6B9B"/>
    <w:rsid w:val="001C703B"/>
    <w:rsid w:val="001C74DA"/>
    <w:rsid w:val="001D0096"/>
    <w:rsid w:val="001D033C"/>
    <w:rsid w:val="001D05DB"/>
    <w:rsid w:val="001D0732"/>
    <w:rsid w:val="001D1219"/>
    <w:rsid w:val="001D1768"/>
    <w:rsid w:val="001D18AF"/>
    <w:rsid w:val="001D1D98"/>
    <w:rsid w:val="001D211E"/>
    <w:rsid w:val="001D347C"/>
    <w:rsid w:val="001D34AA"/>
    <w:rsid w:val="001D4B35"/>
    <w:rsid w:val="001D4BC3"/>
    <w:rsid w:val="001D4ECE"/>
    <w:rsid w:val="001D4F81"/>
    <w:rsid w:val="001D5C92"/>
    <w:rsid w:val="001D5FE8"/>
    <w:rsid w:val="001D6135"/>
    <w:rsid w:val="001D636C"/>
    <w:rsid w:val="001D6C1B"/>
    <w:rsid w:val="001D7059"/>
    <w:rsid w:val="001D71D1"/>
    <w:rsid w:val="001D7755"/>
    <w:rsid w:val="001E029F"/>
    <w:rsid w:val="001E07A7"/>
    <w:rsid w:val="001E0A1A"/>
    <w:rsid w:val="001E1986"/>
    <w:rsid w:val="001E1B9B"/>
    <w:rsid w:val="001E2430"/>
    <w:rsid w:val="001E285A"/>
    <w:rsid w:val="001E2FA2"/>
    <w:rsid w:val="001E30EE"/>
    <w:rsid w:val="001E3B5B"/>
    <w:rsid w:val="001E3E4F"/>
    <w:rsid w:val="001E44B9"/>
    <w:rsid w:val="001E454B"/>
    <w:rsid w:val="001E4A5A"/>
    <w:rsid w:val="001E65AC"/>
    <w:rsid w:val="001E6952"/>
    <w:rsid w:val="001E6A12"/>
    <w:rsid w:val="001E7150"/>
    <w:rsid w:val="001E7529"/>
    <w:rsid w:val="001F0EE6"/>
    <w:rsid w:val="001F1075"/>
    <w:rsid w:val="001F11FF"/>
    <w:rsid w:val="001F14DE"/>
    <w:rsid w:val="001F1705"/>
    <w:rsid w:val="001F1960"/>
    <w:rsid w:val="001F2100"/>
    <w:rsid w:val="001F285E"/>
    <w:rsid w:val="001F2E16"/>
    <w:rsid w:val="001F2E69"/>
    <w:rsid w:val="001F344F"/>
    <w:rsid w:val="001F425A"/>
    <w:rsid w:val="001F4294"/>
    <w:rsid w:val="001F46BD"/>
    <w:rsid w:val="001F4BD2"/>
    <w:rsid w:val="001F5075"/>
    <w:rsid w:val="001F53A7"/>
    <w:rsid w:val="001F575C"/>
    <w:rsid w:val="001F5986"/>
    <w:rsid w:val="001F5C33"/>
    <w:rsid w:val="001F5E97"/>
    <w:rsid w:val="001F61E3"/>
    <w:rsid w:val="001F6370"/>
    <w:rsid w:val="001F6407"/>
    <w:rsid w:val="001F64FE"/>
    <w:rsid w:val="001F77C8"/>
    <w:rsid w:val="001F7EFC"/>
    <w:rsid w:val="002002B6"/>
    <w:rsid w:val="002002C2"/>
    <w:rsid w:val="0020152B"/>
    <w:rsid w:val="00202A82"/>
    <w:rsid w:val="00203112"/>
    <w:rsid w:val="00203A12"/>
    <w:rsid w:val="00203A25"/>
    <w:rsid w:val="00204041"/>
    <w:rsid w:val="00204353"/>
    <w:rsid w:val="00204FE2"/>
    <w:rsid w:val="00206322"/>
    <w:rsid w:val="00206C05"/>
    <w:rsid w:val="00207382"/>
    <w:rsid w:val="002076EE"/>
    <w:rsid w:val="00207913"/>
    <w:rsid w:val="00207BF0"/>
    <w:rsid w:val="0021002B"/>
    <w:rsid w:val="0021066D"/>
    <w:rsid w:val="0021099D"/>
    <w:rsid w:val="00210E4C"/>
    <w:rsid w:val="002114B0"/>
    <w:rsid w:val="00211982"/>
    <w:rsid w:val="00211A75"/>
    <w:rsid w:val="00211AB0"/>
    <w:rsid w:val="0021250D"/>
    <w:rsid w:val="00213019"/>
    <w:rsid w:val="002133EF"/>
    <w:rsid w:val="00213788"/>
    <w:rsid w:val="002138DE"/>
    <w:rsid w:val="002138EA"/>
    <w:rsid w:val="00213CA3"/>
    <w:rsid w:val="0021410E"/>
    <w:rsid w:val="00216369"/>
    <w:rsid w:val="00217CE1"/>
    <w:rsid w:val="0022027A"/>
    <w:rsid w:val="002204D2"/>
    <w:rsid w:val="002208B8"/>
    <w:rsid w:val="002214E2"/>
    <w:rsid w:val="00222066"/>
    <w:rsid w:val="002220A2"/>
    <w:rsid w:val="002223FD"/>
    <w:rsid w:val="002226BB"/>
    <w:rsid w:val="002235B3"/>
    <w:rsid w:val="00223812"/>
    <w:rsid w:val="0022456E"/>
    <w:rsid w:val="00225135"/>
    <w:rsid w:val="00225313"/>
    <w:rsid w:val="0022556C"/>
    <w:rsid w:val="00225854"/>
    <w:rsid w:val="002258CE"/>
    <w:rsid w:val="00226118"/>
    <w:rsid w:val="002261B4"/>
    <w:rsid w:val="0022634F"/>
    <w:rsid w:val="002265DE"/>
    <w:rsid w:val="00227424"/>
    <w:rsid w:val="00227443"/>
    <w:rsid w:val="0022763E"/>
    <w:rsid w:val="00230223"/>
    <w:rsid w:val="002304C6"/>
    <w:rsid w:val="0023051F"/>
    <w:rsid w:val="00230799"/>
    <w:rsid w:val="00231455"/>
    <w:rsid w:val="00231656"/>
    <w:rsid w:val="00231C06"/>
    <w:rsid w:val="0023264B"/>
    <w:rsid w:val="00232A59"/>
    <w:rsid w:val="00232BBB"/>
    <w:rsid w:val="002331F9"/>
    <w:rsid w:val="0023366D"/>
    <w:rsid w:val="00234088"/>
    <w:rsid w:val="002340AB"/>
    <w:rsid w:val="00234B90"/>
    <w:rsid w:val="00234DF1"/>
    <w:rsid w:val="0023525E"/>
    <w:rsid w:val="00235CC6"/>
    <w:rsid w:val="00237617"/>
    <w:rsid w:val="00237909"/>
    <w:rsid w:val="0024098C"/>
    <w:rsid w:val="00240C36"/>
    <w:rsid w:val="00240DAB"/>
    <w:rsid w:val="00241000"/>
    <w:rsid w:val="0024164C"/>
    <w:rsid w:val="002420DB"/>
    <w:rsid w:val="00242C1A"/>
    <w:rsid w:val="0024309B"/>
    <w:rsid w:val="002438A5"/>
    <w:rsid w:val="00244201"/>
    <w:rsid w:val="00244CBD"/>
    <w:rsid w:val="00245679"/>
    <w:rsid w:val="00245856"/>
    <w:rsid w:val="00246B6C"/>
    <w:rsid w:val="00246DEF"/>
    <w:rsid w:val="0024749B"/>
    <w:rsid w:val="00247BC3"/>
    <w:rsid w:val="00250602"/>
    <w:rsid w:val="00250FFC"/>
    <w:rsid w:val="002516B0"/>
    <w:rsid w:val="0025209B"/>
    <w:rsid w:val="00252E0C"/>
    <w:rsid w:val="00252E7D"/>
    <w:rsid w:val="002532F6"/>
    <w:rsid w:val="002534E1"/>
    <w:rsid w:val="002540EB"/>
    <w:rsid w:val="00254118"/>
    <w:rsid w:val="002558FF"/>
    <w:rsid w:val="00255BD0"/>
    <w:rsid w:val="00255FEA"/>
    <w:rsid w:val="002568B4"/>
    <w:rsid w:val="00256987"/>
    <w:rsid w:val="00256E12"/>
    <w:rsid w:val="0025774D"/>
    <w:rsid w:val="0025785A"/>
    <w:rsid w:val="00260142"/>
    <w:rsid w:val="0026046A"/>
    <w:rsid w:val="00260BB0"/>
    <w:rsid w:val="00260E4F"/>
    <w:rsid w:val="00260F46"/>
    <w:rsid w:val="0026123C"/>
    <w:rsid w:val="0026161A"/>
    <w:rsid w:val="002629E6"/>
    <w:rsid w:val="00262C64"/>
    <w:rsid w:val="002637B1"/>
    <w:rsid w:val="00263805"/>
    <w:rsid w:val="002648DB"/>
    <w:rsid w:val="00264D95"/>
    <w:rsid w:val="00265AD5"/>
    <w:rsid w:val="0026638F"/>
    <w:rsid w:val="00266D4D"/>
    <w:rsid w:val="00266F59"/>
    <w:rsid w:val="002674F6"/>
    <w:rsid w:val="00267559"/>
    <w:rsid w:val="002701DA"/>
    <w:rsid w:val="00270C8E"/>
    <w:rsid w:val="00270CD6"/>
    <w:rsid w:val="00270DFA"/>
    <w:rsid w:val="002720E5"/>
    <w:rsid w:val="00272411"/>
    <w:rsid w:val="00272943"/>
    <w:rsid w:val="0027358E"/>
    <w:rsid w:val="0027375D"/>
    <w:rsid w:val="00273C56"/>
    <w:rsid w:val="00274A45"/>
    <w:rsid w:val="00276ED2"/>
    <w:rsid w:val="00276F5A"/>
    <w:rsid w:val="00277398"/>
    <w:rsid w:val="0027791F"/>
    <w:rsid w:val="00277E97"/>
    <w:rsid w:val="00280A56"/>
    <w:rsid w:val="00280E0F"/>
    <w:rsid w:val="00280FA8"/>
    <w:rsid w:val="00281249"/>
    <w:rsid w:val="0028176F"/>
    <w:rsid w:val="00281C76"/>
    <w:rsid w:val="002825BF"/>
    <w:rsid w:val="00282636"/>
    <w:rsid w:val="00282CDA"/>
    <w:rsid w:val="00283564"/>
    <w:rsid w:val="00283979"/>
    <w:rsid w:val="00283CFF"/>
    <w:rsid w:val="00284032"/>
    <w:rsid w:val="00284080"/>
    <w:rsid w:val="0028434D"/>
    <w:rsid w:val="00284BCD"/>
    <w:rsid w:val="00285B78"/>
    <w:rsid w:val="002865CC"/>
    <w:rsid w:val="00287355"/>
    <w:rsid w:val="00287B4A"/>
    <w:rsid w:val="002915EC"/>
    <w:rsid w:val="00291885"/>
    <w:rsid w:val="00291C14"/>
    <w:rsid w:val="00291EB7"/>
    <w:rsid w:val="00292556"/>
    <w:rsid w:val="00293082"/>
    <w:rsid w:val="0029356F"/>
    <w:rsid w:val="0029380C"/>
    <w:rsid w:val="00293AC6"/>
    <w:rsid w:val="0029406E"/>
    <w:rsid w:val="002943E3"/>
    <w:rsid w:val="00294748"/>
    <w:rsid w:val="00294FF2"/>
    <w:rsid w:val="00295B39"/>
    <w:rsid w:val="002960B0"/>
    <w:rsid w:val="00296797"/>
    <w:rsid w:val="00297C04"/>
    <w:rsid w:val="00297D21"/>
    <w:rsid w:val="002A03C2"/>
    <w:rsid w:val="002A04D2"/>
    <w:rsid w:val="002A053E"/>
    <w:rsid w:val="002A0DCD"/>
    <w:rsid w:val="002A0F16"/>
    <w:rsid w:val="002A18DB"/>
    <w:rsid w:val="002A19E6"/>
    <w:rsid w:val="002A387D"/>
    <w:rsid w:val="002A3C1C"/>
    <w:rsid w:val="002A462B"/>
    <w:rsid w:val="002A46F3"/>
    <w:rsid w:val="002A56BB"/>
    <w:rsid w:val="002A58C7"/>
    <w:rsid w:val="002A69A7"/>
    <w:rsid w:val="002A72B5"/>
    <w:rsid w:val="002A750B"/>
    <w:rsid w:val="002A769C"/>
    <w:rsid w:val="002A7E0D"/>
    <w:rsid w:val="002B084D"/>
    <w:rsid w:val="002B0E48"/>
    <w:rsid w:val="002B1467"/>
    <w:rsid w:val="002B17CD"/>
    <w:rsid w:val="002B19E7"/>
    <w:rsid w:val="002B24DD"/>
    <w:rsid w:val="002B3382"/>
    <w:rsid w:val="002B3DD5"/>
    <w:rsid w:val="002B3F36"/>
    <w:rsid w:val="002B40CC"/>
    <w:rsid w:val="002B50A6"/>
    <w:rsid w:val="002B518F"/>
    <w:rsid w:val="002B5E40"/>
    <w:rsid w:val="002B6310"/>
    <w:rsid w:val="002B642A"/>
    <w:rsid w:val="002B65D8"/>
    <w:rsid w:val="002B684C"/>
    <w:rsid w:val="002B7129"/>
    <w:rsid w:val="002B7D17"/>
    <w:rsid w:val="002B7D27"/>
    <w:rsid w:val="002C05D2"/>
    <w:rsid w:val="002C06B8"/>
    <w:rsid w:val="002C08AD"/>
    <w:rsid w:val="002C1A2D"/>
    <w:rsid w:val="002C1E81"/>
    <w:rsid w:val="002C214E"/>
    <w:rsid w:val="002C2287"/>
    <w:rsid w:val="002C2693"/>
    <w:rsid w:val="002C2E08"/>
    <w:rsid w:val="002C2F22"/>
    <w:rsid w:val="002C3270"/>
    <w:rsid w:val="002C339D"/>
    <w:rsid w:val="002C3940"/>
    <w:rsid w:val="002C3C99"/>
    <w:rsid w:val="002C3CA9"/>
    <w:rsid w:val="002C471F"/>
    <w:rsid w:val="002C5866"/>
    <w:rsid w:val="002C6407"/>
    <w:rsid w:val="002C6C3B"/>
    <w:rsid w:val="002C7A5C"/>
    <w:rsid w:val="002D05CA"/>
    <w:rsid w:val="002D079F"/>
    <w:rsid w:val="002D0A2F"/>
    <w:rsid w:val="002D0BC8"/>
    <w:rsid w:val="002D0BF3"/>
    <w:rsid w:val="002D0EED"/>
    <w:rsid w:val="002D112D"/>
    <w:rsid w:val="002D17BC"/>
    <w:rsid w:val="002D1A47"/>
    <w:rsid w:val="002D2030"/>
    <w:rsid w:val="002D22F2"/>
    <w:rsid w:val="002D2A83"/>
    <w:rsid w:val="002D3091"/>
    <w:rsid w:val="002D4B86"/>
    <w:rsid w:val="002D4ED6"/>
    <w:rsid w:val="002D51BB"/>
    <w:rsid w:val="002D524B"/>
    <w:rsid w:val="002D5504"/>
    <w:rsid w:val="002D57AB"/>
    <w:rsid w:val="002D71BC"/>
    <w:rsid w:val="002E066E"/>
    <w:rsid w:val="002E0AE4"/>
    <w:rsid w:val="002E0E0C"/>
    <w:rsid w:val="002E1E3A"/>
    <w:rsid w:val="002E2066"/>
    <w:rsid w:val="002E2C94"/>
    <w:rsid w:val="002E37F4"/>
    <w:rsid w:val="002E3BD4"/>
    <w:rsid w:val="002E4AE2"/>
    <w:rsid w:val="002E5C4A"/>
    <w:rsid w:val="002E6E29"/>
    <w:rsid w:val="002E7AE4"/>
    <w:rsid w:val="002E7B73"/>
    <w:rsid w:val="002E7E12"/>
    <w:rsid w:val="002E7FCF"/>
    <w:rsid w:val="002F048D"/>
    <w:rsid w:val="002F100D"/>
    <w:rsid w:val="002F104C"/>
    <w:rsid w:val="002F1660"/>
    <w:rsid w:val="002F16EA"/>
    <w:rsid w:val="002F17ED"/>
    <w:rsid w:val="002F1F28"/>
    <w:rsid w:val="002F28E6"/>
    <w:rsid w:val="002F2EB0"/>
    <w:rsid w:val="002F31C5"/>
    <w:rsid w:val="002F4839"/>
    <w:rsid w:val="002F50E8"/>
    <w:rsid w:val="002F51CA"/>
    <w:rsid w:val="002F52FE"/>
    <w:rsid w:val="002F544C"/>
    <w:rsid w:val="002F5AAE"/>
    <w:rsid w:val="002F6100"/>
    <w:rsid w:val="002F648C"/>
    <w:rsid w:val="002F79BF"/>
    <w:rsid w:val="002F7AED"/>
    <w:rsid w:val="002F7C97"/>
    <w:rsid w:val="002F7DC2"/>
    <w:rsid w:val="0030042E"/>
    <w:rsid w:val="00300990"/>
    <w:rsid w:val="00301133"/>
    <w:rsid w:val="00301151"/>
    <w:rsid w:val="00301B83"/>
    <w:rsid w:val="003020FB"/>
    <w:rsid w:val="003025D8"/>
    <w:rsid w:val="00302602"/>
    <w:rsid w:val="003035AA"/>
    <w:rsid w:val="003042BF"/>
    <w:rsid w:val="00304A04"/>
    <w:rsid w:val="003052D4"/>
    <w:rsid w:val="0030579C"/>
    <w:rsid w:val="00305A2B"/>
    <w:rsid w:val="00305AE7"/>
    <w:rsid w:val="0030627A"/>
    <w:rsid w:val="00307314"/>
    <w:rsid w:val="0030743E"/>
    <w:rsid w:val="0030789F"/>
    <w:rsid w:val="00307FAD"/>
    <w:rsid w:val="003100DD"/>
    <w:rsid w:val="00310390"/>
    <w:rsid w:val="003117A2"/>
    <w:rsid w:val="00312226"/>
    <w:rsid w:val="00312528"/>
    <w:rsid w:val="0031271E"/>
    <w:rsid w:val="00312F07"/>
    <w:rsid w:val="003135BD"/>
    <w:rsid w:val="00313AC4"/>
    <w:rsid w:val="003150E9"/>
    <w:rsid w:val="00315A79"/>
    <w:rsid w:val="00315CDF"/>
    <w:rsid w:val="00315DDD"/>
    <w:rsid w:val="00315E4C"/>
    <w:rsid w:val="00316B41"/>
    <w:rsid w:val="00316DA1"/>
    <w:rsid w:val="00316F61"/>
    <w:rsid w:val="003171B7"/>
    <w:rsid w:val="003171D0"/>
    <w:rsid w:val="003172AE"/>
    <w:rsid w:val="003178EB"/>
    <w:rsid w:val="00317FDF"/>
    <w:rsid w:val="0032070D"/>
    <w:rsid w:val="00320A14"/>
    <w:rsid w:val="00321148"/>
    <w:rsid w:val="0032135D"/>
    <w:rsid w:val="003218A4"/>
    <w:rsid w:val="00321E09"/>
    <w:rsid w:val="0032229C"/>
    <w:rsid w:val="003226F0"/>
    <w:rsid w:val="003227A8"/>
    <w:rsid w:val="003237F1"/>
    <w:rsid w:val="003238A3"/>
    <w:rsid w:val="00323951"/>
    <w:rsid w:val="003239FD"/>
    <w:rsid w:val="003248B9"/>
    <w:rsid w:val="00324DBB"/>
    <w:rsid w:val="003250E6"/>
    <w:rsid w:val="00325194"/>
    <w:rsid w:val="003256E7"/>
    <w:rsid w:val="003265D7"/>
    <w:rsid w:val="0032669B"/>
    <w:rsid w:val="00326DB4"/>
    <w:rsid w:val="00326E5C"/>
    <w:rsid w:val="00326FC2"/>
    <w:rsid w:val="003300E5"/>
    <w:rsid w:val="00330F75"/>
    <w:rsid w:val="003311D6"/>
    <w:rsid w:val="00331DB8"/>
    <w:rsid w:val="00331E70"/>
    <w:rsid w:val="00332DD1"/>
    <w:rsid w:val="00333A64"/>
    <w:rsid w:val="00333B27"/>
    <w:rsid w:val="00333DA8"/>
    <w:rsid w:val="00333F38"/>
    <w:rsid w:val="003343B3"/>
    <w:rsid w:val="00334787"/>
    <w:rsid w:val="003347D1"/>
    <w:rsid w:val="00334922"/>
    <w:rsid w:val="003354B9"/>
    <w:rsid w:val="0033670A"/>
    <w:rsid w:val="003374ED"/>
    <w:rsid w:val="00337509"/>
    <w:rsid w:val="00341A1B"/>
    <w:rsid w:val="00342644"/>
    <w:rsid w:val="003429C8"/>
    <w:rsid w:val="0034305D"/>
    <w:rsid w:val="00344271"/>
    <w:rsid w:val="00344B64"/>
    <w:rsid w:val="00344BE6"/>
    <w:rsid w:val="00344E6F"/>
    <w:rsid w:val="00344EF4"/>
    <w:rsid w:val="003452CA"/>
    <w:rsid w:val="00345338"/>
    <w:rsid w:val="003455EC"/>
    <w:rsid w:val="003456FC"/>
    <w:rsid w:val="003473C2"/>
    <w:rsid w:val="00347A3E"/>
    <w:rsid w:val="00350055"/>
    <w:rsid w:val="0035037D"/>
    <w:rsid w:val="00350F53"/>
    <w:rsid w:val="00351B56"/>
    <w:rsid w:val="00351E06"/>
    <w:rsid w:val="003524EF"/>
    <w:rsid w:val="00353650"/>
    <w:rsid w:val="00353968"/>
    <w:rsid w:val="00353A67"/>
    <w:rsid w:val="00355390"/>
    <w:rsid w:val="00355678"/>
    <w:rsid w:val="00355B94"/>
    <w:rsid w:val="00355E20"/>
    <w:rsid w:val="003560BF"/>
    <w:rsid w:val="00356B6A"/>
    <w:rsid w:val="00357012"/>
    <w:rsid w:val="00357A7D"/>
    <w:rsid w:val="00357E6A"/>
    <w:rsid w:val="00357F2F"/>
    <w:rsid w:val="00357FAB"/>
    <w:rsid w:val="0036073E"/>
    <w:rsid w:val="00360A8D"/>
    <w:rsid w:val="00360B5A"/>
    <w:rsid w:val="00360EBA"/>
    <w:rsid w:val="0036237E"/>
    <w:rsid w:val="00362D94"/>
    <w:rsid w:val="003634C9"/>
    <w:rsid w:val="003639B4"/>
    <w:rsid w:val="0036437D"/>
    <w:rsid w:val="00364E4C"/>
    <w:rsid w:val="00364E62"/>
    <w:rsid w:val="00365E8B"/>
    <w:rsid w:val="00366548"/>
    <w:rsid w:val="00366832"/>
    <w:rsid w:val="00366F35"/>
    <w:rsid w:val="00367642"/>
    <w:rsid w:val="00370031"/>
    <w:rsid w:val="00370420"/>
    <w:rsid w:val="00370738"/>
    <w:rsid w:val="00371771"/>
    <w:rsid w:val="00372139"/>
    <w:rsid w:val="003728CF"/>
    <w:rsid w:val="00372F2D"/>
    <w:rsid w:val="003731A8"/>
    <w:rsid w:val="0037421F"/>
    <w:rsid w:val="00374352"/>
    <w:rsid w:val="0037477F"/>
    <w:rsid w:val="003752A6"/>
    <w:rsid w:val="003752F4"/>
    <w:rsid w:val="00375682"/>
    <w:rsid w:val="003757AE"/>
    <w:rsid w:val="0037594A"/>
    <w:rsid w:val="0037617E"/>
    <w:rsid w:val="003766C9"/>
    <w:rsid w:val="00376DC4"/>
    <w:rsid w:val="0037732F"/>
    <w:rsid w:val="00377D44"/>
    <w:rsid w:val="00377FB0"/>
    <w:rsid w:val="00380554"/>
    <w:rsid w:val="003805A6"/>
    <w:rsid w:val="003808AB"/>
    <w:rsid w:val="003813C2"/>
    <w:rsid w:val="00381A6B"/>
    <w:rsid w:val="003822C5"/>
    <w:rsid w:val="00382B3B"/>
    <w:rsid w:val="00382D77"/>
    <w:rsid w:val="00382FFE"/>
    <w:rsid w:val="00383A58"/>
    <w:rsid w:val="00383AFA"/>
    <w:rsid w:val="00383C80"/>
    <w:rsid w:val="00383F1A"/>
    <w:rsid w:val="00384327"/>
    <w:rsid w:val="003846CA"/>
    <w:rsid w:val="003846CE"/>
    <w:rsid w:val="003846F5"/>
    <w:rsid w:val="0038477E"/>
    <w:rsid w:val="00384975"/>
    <w:rsid w:val="0038510F"/>
    <w:rsid w:val="003853C0"/>
    <w:rsid w:val="003858DB"/>
    <w:rsid w:val="00385AEE"/>
    <w:rsid w:val="00386D62"/>
    <w:rsid w:val="00387C4E"/>
    <w:rsid w:val="003903FF"/>
    <w:rsid w:val="003909AA"/>
    <w:rsid w:val="00390DF9"/>
    <w:rsid w:val="003911CF"/>
    <w:rsid w:val="003911F3"/>
    <w:rsid w:val="0039158A"/>
    <w:rsid w:val="0039161E"/>
    <w:rsid w:val="00391AC9"/>
    <w:rsid w:val="00391E11"/>
    <w:rsid w:val="003920B0"/>
    <w:rsid w:val="003924EC"/>
    <w:rsid w:val="00392834"/>
    <w:rsid w:val="00393227"/>
    <w:rsid w:val="00393DFC"/>
    <w:rsid w:val="00393F30"/>
    <w:rsid w:val="00394576"/>
    <w:rsid w:val="003947DE"/>
    <w:rsid w:val="00394A41"/>
    <w:rsid w:val="00396648"/>
    <w:rsid w:val="00396BA7"/>
    <w:rsid w:val="00396DB7"/>
    <w:rsid w:val="00396F45"/>
    <w:rsid w:val="003A0E50"/>
    <w:rsid w:val="003A15C7"/>
    <w:rsid w:val="003A18CB"/>
    <w:rsid w:val="003A1C26"/>
    <w:rsid w:val="003A1E1D"/>
    <w:rsid w:val="003A20A7"/>
    <w:rsid w:val="003A2986"/>
    <w:rsid w:val="003A2ABF"/>
    <w:rsid w:val="003A30A5"/>
    <w:rsid w:val="003A3C2C"/>
    <w:rsid w:val="003A4865"/>
    <w:rsid w:val="003A4EA7"/>
    <w:rsid w:val="003A50FD"/>
    <w:rsid w:val="003A53ED"/>
    <w:rsid w:val="003A570E"/>
    <w:rsid w:val="003A658F"/>
    <w:rsid w:val="003A682B"/>
    <w:rsid w:val="003A6953"/>
    <w:rsid w:val="003A6A1E"/>
    <w:rsid w:val="003A6E25"/>
    <w:rsid w:val="003B154C"/>
    <w:rsid w:val="003B169A"/>
    <w:rsid w:val="003B1987"/>
    <w:rsid w:val="003B1DDA"/>
    <w:rsid w:val="003B2CA7"/>
    <w:rsid w:val="003B51AE"/>
    <w:rsid w:val="003B5533"/>
    <w:rsid w:val="003B55B9"/>
    <w:rsid w:val="003B5893"/>
    <w:rsid w:val="003B5D58"/>
    <w:rsid w:val="003C00B6"/>
    <w:rsid w:val="003C02B4"/>
    <w:rsid w:val="003C0D87"/>
    <w:rsid w:val="003C0E65"/>
    <w:rsid w:val="003C125F"/>
    <w:rsid w:val="003C1A7E"/>
    <w:rsid w:val="003C1F64"/>
    <w:rsid w:val="003C25C3"/>
    <w:rsid w:val="003C3381"/>
    <w:rsid w:val="003C3D1C"/>
    <w:rsid w:val="003C3DAD"/>
    <w:rsid w:val="003C4C5E"/>
    <w:rsid w:val="003C6127"/>
    <w:rsid w:val="003C648F"/>
    <w:rsid w:val="003C6552"/>
    <w:rsid w:val="003C67D4"/>
    <w:rsid w:val="003C68CF"/>
    <w:rsid w:val="003C6D38"/>
    <w:rsid w:val="003C6D70"/>
    <w:rsid w:val="003C6E75"/>
    <w:rsid w:val="003C74EE"/>
    <w:rsid w:val="003C7685"/>
    <w:rsid w:val="003C799A"/>
    <w:rsid w:val="003C7E4C"/>
    <w:rsid w:val="003C7F87"/>
    <w:rsid w:val="003D0274"/>
    <w:rsid w:val="003D142E"/>
    <w:rsid w:val="003D144C"/>
    <w:rsid w:val="003D18A8"/>
    <w:rsid w:val="003D1E3D"/>
    <w:rsid w:val="003D270F"/>
    <w:rsid w:val="003D2735"/>
    <w:rsid w:val="003D33EA"/>
    <w:rsid w:val="003D3C8E"/>
    <w:rsid w:val="003D3F96"/>
    <w:rsid w:val="003D4435"/>
    <w:rsid w:val="003D4FD1"/>
    <w:rsid w:val="003D5387"/>
    <w:rsid w:val="003D5C80"/>
    <w:rsid w:val="003D5EC4"/>
    <w:rsid w:val="003D60FA"/>
    <w:rsid w:val="003D6772"/>
    <w:rsid w:val="003D6907"/>
    <w:rsid w:val="003D7482"/>
    <w:rsid w:val="003D7C03"/>
    <w:rsid w:val="003E029A"/>
    <w:rsid w:val="003E02A6"/>
    <w:rsid w:val="003E0C84"/>
    <w:rsid w:val="003E10E7"/>
    <w:rsid w:val="003E125B"/>
    <w:rsid w:val="003E14AC"/>
    <w:rsid w:val="003E1640"/>
    <w:rsid w:val="003E1822"/>
    <w:rsid w:val="003E1CDF"/>
    <w:rsid w:val="003E221C"/>
    <w:rsid w:val="003E2304"/>
    <w:rsid w:val="003E348A"/>
    <w:rsid w:val="003E43E1"/>
    <w:rsid w:val="003E496D"/>
    <w:rsid w:val="003E5096"/>
    <w:rsid w:val="003E51B8"/>
    <w:rsid w:val="003E52E2"/>
    <w:rsid w:val="003E54DE"/>
    <w:rsid w:val="003E65BA"/>
    <w:rsid w:val="003E6707"/>
    <w:rsid w:val="003E730B"/>
    <w:rsid w:val="003E745E"/>
    <w:rsid w:val="003E76E0"/>
    <w:rsid w:val="003F0735"/>
    <w:rsid w:val="003F094B"/>
    <w:rsid w:val="003F0F90"/>
    <w:rsid w:val="003F1A9A"/>
    <w:rsid w:val="003F2505"/>
    <w:rsid w:val="003F3985"/>
    <w:rsid w:val="003F757A"/>
    <w:rsid w:val="003F7AFF"/>
    <w:rsid w:val="003F7CB4"/>
    <w:rsid w:val="004010F0"/>
    <w:rsid w:val="004011AA"/>
    <w:rsid w:val="004012F0"/>
    <w:rsid w:val="004016AE"/>
    <w:rsid w:val="00402267"/>
    <w:rsid w:val="0040247E"/>
    <w:rsid w:val="00402494"/>
    <w:rsid w:val="00402584"/>
    <w:rsid w:val="00402B8F"/>
    <w:rsid w:val="00402C40"/>
    <w:rsid w:val="0040349F"/>
    <w:rsid w:val="0040350B"/>
    <w:rsid w:val="00403938"/>
    <w:rsid w:val="00403BE9"/>
    <w:rsid w:val="0040438F"/>
    <w:rsid w:val="0040546E"/>
    <w:rsid w:val="00405895"/>
    <w:rsid w:val="0040605D"/>
    <w:rsid w:val="004062B4"/>
    <w:rsid w:val="004064B0"/>
    <w:rsid w:val="004069B7"/>
    <w:rsid w:val="00406BA2"/>
    <w:rsid w:val="00410AE7"/>
    <w:rsid w:val="00410C89"/>
    <w:rsid w:val="00410CB9"/>
    <w:rsid w:val="00411288"/>
    <w:rsid w:val="00411E1F"/>
    <w:rsid w:val="00411E7C"/>
    <w:rsid w:val="00412DDB"/>
    <w:rsid w:val="00412F7C"/>
    <w:rsid w:val="004148BE"/>
    <w:rsid w:val="0041510F"/>
    <w:rsid w:val="004160B4"/>
    <w:rsid w:val="0041688B"/>
    <w:rsid w:val="0041725E"/>
    <w:rsid w:val="00417953"/>
    <w:rsid w:val="004200BF"/>
    <w:rsid w:val="00420147"/>
    <w:rsid w:val="004206B7"/>
    <w:rsid w:val="00420BF4"/>
    <w:rsid w:val="00420FAE"/>
    <w:rsid w:val="00421153"/>
    <w:rsid w:val="00421755"/>
    <w:rsid w:val="00421EB0"/>
    <w:rsid w:val="004224AE"/>
    <w:rsid w:val="0042346C"/>
    <w:rsid w:val="0042375D"/>
    <w:rsid w:val="004239B5"/>
    <w:rsid w:val="00423E7D"/>
    <w:rsid w:val="00424264"/>
    <w:rsid w:val="00424C0A"/>
    <w:rsid w:val="00425A41"/>
    <w:rsid w:val="00425ECC"/>
    <w:rsid w:val="004261D4"/>
    <w:rsid w:val="00426416"/>
    <w:rsid w:val="0042679C"/>
    <w:rsid w:val="00426FDF"/>
    <w:rsid w:val="004276CC"/>
    <w:rsid w:val="00427C92"/>
    <w:rsid w:val="00430BDB"/>
    <w:rsid w:val="00431C9F"/>
    <w:rsid w:val="0043281B"/>
    <w:rsid w:val="004328AE"/>
    <w:rsid w:val="00432CB0"/>
    <w:rsid w:val="0043353B"/>
    <w:rsid w:val="004335EE"/>
    <w:rsid w:val="00433802"/>
    <w:rsid w:val="00434059"/>
    <w:rsid w:val="0043414C"/>
    <w:rsid w:val="004341CD"/>
    <w:rsid w:val="004343E6"/>
    <w:rsid w:val="0043490A"/>
    <w:rsid w:val="004350A8"/>
    <w:rsid w:val="00436039"/>
    <w:rsid w:val="00436514"/>
    <w:rsid w:val="00436924"/>
    <w:rsid w:val="00436E59"/>
    <w:rsid w:val="00437800"/>
    <w:rsid w:val="004404D2"/>
    <w:rsid w:val="00440862"/>
    <w:rsid w:val="00440CF4"/>
    <w:rsid w:val="004414A0"/>
    <w:rsid w:val="00441D30"/>
    <w:rsid w:val="004426A7"/>
    <w:rsid w:val="00442A73"/>
    <w:rsid w:val="00442E5A"/>
    <w:rsid w:val="0044334A"/>
    <w:rsid w:val="00443A78"/>
    <w:rsid w:val="00443E1E"/>
    <w:rsid w:val="0044559C"/>
    <w:rsid w:val="004456E1"/>
    <w:rsid w:val="004458AA"/>
    <w:rsid w:val="00446FB2"/>
    <w:rsid w:val="0044730E"/>
    <w:rsid w:val="00447414"/>
    <w:rsid w:val="00447427"/>
    <w:rsid w:val="00447B2B"/>
    <w:rsid w:val="00447BDE"/>
    <w:rsid w:val="00450692"/>
    <w:rsid w:val="00450B21"/>
    <w:rsid w:val="004510AA"/>
    <w:rsid w:val="0045118B"/>
    <w:rsid w:val="004519D2"/>
    <w:rsid w:val="00451BBB"/>
    <w:rsid w:val="004548A1"/>
    <w:rsid w:val="00455860"/>
    <w:rsid w:val="00455EC3"/>
    <w:rsid w:val="00456087"/>
    <w:rsid w:val="0045611E"/>
    <w:rsid w:val="00456397"/>
    <w:rsid w:val="004569DE"/>
    <w:rsid w:val="00456E0F"/>
    <w:rsid w:val="00456FFA"/>
    <w:rsid w:val="004576E6"/>
    <w:rsid w:val="004602D2"/>
    <w:rsid w:val="004609E4"/>
    <w:rsid w:val="00460A6D"/>
    <w:rsid w:val="0046103D"/>
    <w:rsid w:val="00461052"/>
    <w:rsid w:val="00461750"/>
    <w:rsid w:val="0046205F"/>
    <w:rsid w:val="0046226D"/>
    <w:rsid w:val="004622A5"/>
    <w:rsid w:val="00462B5F"/>
    <w:rsid w:val="00462ECD"/>
    <w:rsid w:val="00463C4C"/>
    <w:rsid w:val="00463CEF"/>
    <w:rsid w:val="00463FAD"/>
    <w:rsid w:val="0046457F"/>
    <w:rsid w:val="0046505A"/>
    <w:rsid w:val="00465140"/>
    <w:rsid w:val="0046526A"/>
    <w:rsid w:val="0046595A"/>
    <w:rsid w:val="00465FAD"/>
    <w:rsid w:val="004672FA"/>
    <w:rsid w:val="00467B2F"/>
    <w:rsid w:val="00470520"/>
    <w:rsid w:val="00470DE5"/>
    <w:rsid w:val="00471059"/>
    <w:rsid w:val="00471409"/>
    <w:rsid w:val="004716CC"/>
    <w:rsid w:val="00471EBF"/>
    <w:rsid w:val="00471F06"/>
    <w:rsid w:val="004742E5"/>
    <w:rsid w:val="00474A44"/>
    <w:rsid w:val="00474DB9"/>
    <w:rsid w:val="0047547F"/>
    <w:rsid w:val="00475646"/>
    <w:rsid w:val="00475692"/>
    <w:rsid w:val="004762F6"/>
    <w:rsid w:val="0048057D"/>
    <w:rsid w:val="00480665"/>
    <w:rsid w:val="00480A99"/>
    <w:rsid w:val="00480E53"/>
    <w:rsid w:val="00481236"/>
    <w:rsid w:val="00481625"/>
    <w:rsid w:val="00481CCE"/>
    <w:rsid w:val="00482BEF"/>
    <w:rsid w:val="00484554"/>
    <w:rsid w:val="00484696"/>
    <w:rsid w:val="00484C7B"/>
    <w:rsid w:val="004852C6"/>
    <w:rsid w:val="0048537B"/>
    <w:rsid w:val="00485DB9"/>
    <w:rsid w:val="00486386"/>
    <w:rsid w:val="00486490"/>
    <w:rsid w:val="004864D0"/>
    <w:rsid w:val="00486735"/>
    <w:rsid w:val="00486D85"/>
    <w:rsid w:val="004876CA"/>
    <w:rsid w:val="00487ADC"/>
    <w:rsid w:val="00491011"/>
    <w:rsid w:val="004912F3"/>
    <w:rsid w:val="00491CCC"/>
    <w:rsid w:val="00491EB9"/>
    <w:rsid w:val="00492C0C"/>
    <w:rsid w:val="00492CD7"/>
    <w:rsid w:val="00493C39"/>
    <w:rsid w:val="00493FA1"/>
    <w:rsid w:val="0049429D"/>
    <w:rsid w:val="0049469F"/>
    <w:rsid w:val="00494939"/>
    <w:rsid w:val="00494F98"/>
    <w:rsid w:val="00495CF6"/>
    <w:rsid w:val="0049630A"/>
    <w:rsid w:val="0049665F"/>
    <w:rsid w:val="004966D8"/>
    <w:rsid w:val="004970CB"/>
    <w:rsid w:val="004972E1"/>
    <w:rsid w:val="004973B7"/>
    <w:rsid w:val="004974C9"/>
    <w:rsid w:val="004976DC"/>
    <w:rsid w:val="004A001E"/>
    <w:rsid w:val="004A0BAF"/>
    <w:rsid w:val="004A1195"/>
    <w:rsid w:val="004A1310"/>
    <w:rsid w:val="004A1AF9"/>
    <w:rsid w:val="004A1CCA"/>
    <w:rsid w:val="004A2E60"/>
    <w:rsid w:val="004A3AB8"/>
    <w:rsid w:val="004A3BD0"/>
    <w:rsid w:val="004A4D2F"/>
    <w:rsid w:val="004A5118"/>
    <w:rsid w:val="004A6217"/>
    <w:rsid w:val="004A7C2C"/>
    <w:rsid w:val="004A7FA9"/>
    <w:rsid w:val="004B0114"/>
    <w:rsid w:val="004B01AD"/>
    <w:rsid w:val="004B02B8"/>
    <w:rsid w:val="004B03BB"/>
    <w:rsid w:val="004B04C4"/>
    <w:rsid w:val="004B0517"/>
    <w:rsid w:val="004B082F"/>
    <w:rsid w:val="004B0E7D"/>
    <w:rsid w:val="004B11BD"/>
    <w:rsid w:val="004B1753"/>
    <w:rsid w:val="004B1C45"/>
    <w:rsid w:val="004B1F30"/>
    <w:rsid w:val="004B336A"/>
    <w:rsid w:val="004B47CC"/>
    <w:rsid w:val="004B4FBB"/>
    <w:rsid w:val="004B51BC"/>
    <w:rsid w:val="004B51F5"/>
    <w:rsid w:val="004B5503"/>
    <w:rsid w:val="004B552A"/>
    <w:rsid w:val="004B564D"/>
    <w:rsid w:val="004B606F"/>
    <w:rsid w:val="004B6E09"/>
    <w:rsid w:val="004B778D"/>
    <w:rsid w:val="004B7FB5"/>
    <w:rsid w:val="004C0C6C"/>
    <w:rsid w:val="004C1BF6"/>
    <w:rsid w:val="004C1EEB"/>
    <w:rsid w:val="004C1FFC"/>
    <w:rsid w:val="004C24EB"/>
    <w:rsid w:val="004C257D"/>
    <w:rsid w:val="004C2781"/>
    <w:rsid w:val="004C2886"/>
    <w:rsid w:val="004C28EF"/>
    <w:rsid w:val="004C3120"/>
    <w:rsid w:val="004C3171"/>
    <w:rsid w:val="004C3245"/>
    <w:rsid w:val="004C39DC"/>
    <w:rsid w:val="004C4939"/>
    <w:rsid w:val="004C5644"/>
    <w:rsid w:val="004C565C"/>
    <w:rsid w:val="004C57B4"/>
    <w:rsid w:val="004C5856"/>
    <w:rsid w:val="004C6306"/>
    <w:rsid w:val="004C64DC"/>
    <w:rsid w:val="004C6959"/>
    <w:rsid w:val="004C7242"/>
    <w:rsid w:val="004C747B"/>
    <w:rsid w:val="004C74C6"/>
    <w:rsid w:val="004C77A6"/>
    <w:rsid w:val="004D039F"/>
    <w:rsid w:val="004D0BA2"/>
    <w:rsid w:val="004D0E0F"/>
    <w:rsid w:val="004D0ECF"/>
    <w:rsid w:val="004D10E7"/>
    <w:rsid w:val="004D14DA"/>
    <w:rsid w:val="004D3700"/>
    <w:rsid w:val="004D42B5"/>
    <w:rsid w:val="004D4647"/>
    <w:rsid w:val="004D51EB"/>
    <w:rsid w:val="004D5430"/>
    <w:rsid w:val="004D6E10"/>
    <w:rsid w:val="004D6F3F"/>
    <w:rsid w:val="004D71EB"/>
    <w:rsid w:val="004E06FA"/>
    <w:rsid w:val="004E0A0C"/>
    <w:rsid w:val="004E2145"/>
    <w:rsid w:val="004E2987"/>
    <w:rsid w:val="004E3CA5"/>
    <w:rsid w:val="004E3D9D"/>
    <w:rsid w:val="004E446B"/>
    <w:rsid w:val="004E4D40"/>
    <w:rsid w:val="004E4F53"/>
    <w:rsid w:val="004E554E"/>
    <w:rsid w:val="004E5AFE"/>
    <w:rsid w:val="004E5C83"/>
    <w:rsid w:val="004E6DA8"/>
    <w:rsid w:val="004F0434"/>
    <w:rsid w:val="004F0B95"/>
    <w:rsid w:val="004F1737"/>
    <w:rsid w:val="004F17A1"/>
    <w:rsid w:val="004F18E8"/>
    <w:rsid w:val="004F1BE0"/>
    <w:rsid w:val="004F1EC3"/>
    <w:rsid w:val="004F2892"/>
    <w:rsid w:val="004F2B47"/>
    <w:rsid w:val="004F2FA5"/>
    <w:rsid w:val="004F3200"/>
    <w:rsid w:val="004F32DC"/>
    <w:rsid w:val="004F3395"/>
    <w:rsid w:val="004F34A7"/>
    <w:rsid w:val="004F4582"/>
    <w:rsid w:val="004F58BF"/>
    <w:rsid w:val="004F675E"/>
    <w:rsid w:val="004F6CD1"/>
    <w:rsid w:val="004F79D7"/>
    <w:rsid w:val="004F7F50"/>
    <w:rsid w:val="005006B3"/>
    <w:rsid w:val="00500E69"/>
    <w:rsid w:val="0050122D"/>
    <w:rsid w:val="00501DEF"/>
    <w:rsid w:val="00501F90"/>
    <w:rsid w:val="00502320"/>
    <w:rsid w:val="00502375"/>
    <w:rsid w:val="00503857"/>
    <w:rsid w:val="00503978"/>
    <w:rsid w:val="00504E8C"/>
    <w:rsid w:val="005051ED"/>
    <w:rsid w:val="00505417"/>
    <w:rsid w:val="00505B6A"/>
    <w:rsid w:val="00505D11"/>
    <w:rsid w:val="0050642E"/>
    <w:rsid w:val="00507F2B"/>
    <w:rsid w:val="00510CB8"/>
    <w:rsid w:val="00510E26"/>
    <w:rsid w:val="005118F7"/>
    <w:rsid w:val="00511AB4"/>
    <w:rsid w:val="00511ACF"/>
    <w:rsid w:val="00511B7D"/>
    <w:rsid w:val="00511D92"/>
    <w:rsid w:val="00512F11"/>
    <w:rsid w:val="00513124"/>
    <w:rsid w:val="0051323F"/>
    <w:rsid w:val="005138E2"/>
    <w:rsid w:val="00513C5D"/>
    <w:rsid w:val="005158C0"/>
    <w:rsid w:val="0051632C"/>
    <w:rsid w:val="0051699B"/>
    <w:rsid w:val="00517436"/>
    <w:rsid w:val="005175C1"/>
    <w:rsid w:val="005206FA"/>
    <w:rsid w:val="00520A1F"/>
    <w:rsid w:val="00520A4F"/>
    <w:rsid w:val="005218FC"/>
    <w:rsid w:val="00521DC7"/>
    <w:rsid w:val="00522120"/>
    <w:rsid w:val="00522BEC"/>
    <w:rsid w:val="00524594"/>
    <w:rsid w:val="00525654"/>
    <w:rsid w:val="005265AE"/>
    <w:rsid w:val="005274D7"/>
    <w:rsid w:val="005274D9"/>
    <w:rsid w:val="005276B4"/>
    <w:rsid w:val="00527B1F"/>
    <w:rsid w:val="00530817"/>
    <w:rsid w:val="005310E4"/>
    <w:rsid w:val="005313A1"/>
    <w:rsid w:val="00531925"/>
    <w:rsid w:val="00531B20"/>
    <w:rsid w:val="00531D29"/>
    <w:rsid w:val="00532E3D"/>
    <w:rsid w:val="0053380F"/>
    <w:rsid w:val="00533EE1"/>
    <w:rsid w:val="005349E2"/>
    <w:rsid w:val="00535149"/>
    <w:rsid w:val="00535471"/>
    <w:rsid w:val="00535917"/>
    <w:rsid w:val="00535B55"/>
    <w:rsid w:val="005367F4"/>
    <w:rsid w:val="005368D8"/>
    <w:rsid w:val="00536BA0"/>
    <w:rsid w:val="005376CB"/>
    <w:rsid w:val="00537ADC"/>
    <w:rsid w:val="0054017A"/>
    <w:rsid w:val="00540ABB"/>
    <w:rsid w:val="00541175"/>
    <w:rsid w:val="005413D9"/>
    <w:rsid w:val="0054154B"/>
    <w:rsid w:val="0054189F"/>
    <w:rsid w:val="00542002"/>
    <w:rsid w:val="00542FFF"/>
    <w:rsid w:val="005431A6"/>
    <w:rsid w:val="005431C8"/>
    <w:rsid w:val="005435C5"/>
    <w:rsid w:val="00543E58"/>
    <w:rsid w:val="00544575"/>
    <w:rsid w:val="00545721"/>
    <w:rsid w:val="005467EF"/>
    <w:rsid w:val="00546C66"/>
    <w:rsid w:val="0054712B"/>
    <w:rsid w:val="00547402"/>
    <w:rsid w:val="00547CBD"/>
    <w:rsid w:val="005502F0"/>
    <w:rsid w:val="00550B53"/>
    <w:rsid w:val="00550CBE"/>
    <w:rsid w:val="00550D01"/>
    <w:rsid w:val="00550EAA"/>
    <w:rsid w:val="00551447"/>
    <w:rsid w:val="005525CC"/>
    <w:rsid w:val="00552C98"/>
    <w:rsid w:val="00552FEC"/>
    <w:rsid w:val="00553F14"/>
    <w:rsid w:val="005544E3"/>
    <w:rsid w:val="005549C4"/>
    <w:rsid w:val="005554A1"/>
    <w:rsid w:val="00556289"/>
    <w:rsid w:val="00556918"/>
    <w:rsid w:val="0055750B"/>
    <w:rsid w:val="0055781B"/>
    <w:rsid w:val="00560278"/>
    <w:rsid w:val="00560678"/>
    <w:rsid w:val="0056133C"/>
    <w:rsid w:val="00561759"/>
    <w:rsid w:val="00561A0B"/>
    <w:rsid w:val="00561C00"/>
    <w:rsid w:val="00561ECF"/>
    <w:rsid w:val="00562026"/>
    <w:rsid w:val="00562441"/>
    <w:rsid w:val="0056250A"/>
    <w:rsid w:val="0056267F"/>
    <w:rsid w:val="005629DD"/>
    <w:rsid w:val="00562D3A"/>
    <w:rsid w:val="00564630"/>
    <w:rsid w:val="005646E4"/>
    <w:rsid w:val="00564940"/>
    <w:rsid w:val="005650A3"/>
    <w:rsid w:val="00565885"/>
    <w:rsid w:val="005662A8"/>
    <w:rsid w:val="005665FA"/>
    <w:rsid w:val="0056674A"/>
    <w:rsid w:val="005672B2"/>
    <w:rsid w:val="005675F7"/>
    <w:rsid w:val="005700F7"/>
    <w:rsid w:val="00571500"/>
    <w:rsid w:val="00571748"/>
    <w:rsid w:val="00571CCE"/>
    <w:rsid w:val="005722F5"/>
    <w:rsid w:val="00572F32"/>
    <w:rsid w:val="00573857"/>
    <w:rsid w:val="00574307"/>
    <w:rsid w:val="005743D1"/>
    <w:rsid w:val="00574490"/>
    <w:rsid w:val="00574EB4"/>
    <w:rsid w:val="005752AB"/>
    <w:rsid w:val="0057555B"/>
    <w:rsid w:val="0057587B"/>
    <w:rsid w:val="00576478"/>
    <w:rsid w:val="005801D0"/>
    <w:rsid w:val="00580209"/>
    <w:rsid w:val="005802C2"/>
    <w:rsid w:val="00580539"/>
    <w:rsid w:val="005807A4"/>
    <w:rsid w:val="00580BAE"/>
    <w:rsid w:val="00580FE3"/>
    <w:rsid w:val="00581452"/>
    <w:rsid w:val="00581711"/>
    <w:rsid w:val="00581918"/>
    <w:rsid w:val="00582AF5"/>
    <w:rsid w:val="00582B3A"/>
    <w:rsid w:val="00582E67"/>
    <w:rsid w:val="00582F04"/>
    <w:rsid w:val="00583633"/>
    <w:rsid w:val="005845B3"/>
    <w:rsid w:val="005852FB"/>
    <w:rsid w:val="005853E9"/>
    <w:rsid w:val="0058545C"/>
    <w:rsid w:val="00585585"/>
    <w:rsid w:val="00585844"/>
    <w:rsid w:val="005860D0"/>
    <w:rsid w:val="00586634"/>
    <w:rsid w:val="005867C0"/>
    <w:rsid w:val="005870C3"/>
    <w:rsid w:val="005871AC"/>
    <w:rsid w:val="005875FE"/>
    <w:rsid w:val="005876A2"/>
    <w:rsid w:val="00590137"/>
    <w:rsid w:val="00590927"/>
    <w:rsid w:val="00590D90"/>
    <w:rsid w:val="00590FFC"/>
    <w:rsid w:val="005912A7"/>
    <w:rsid w:val="00591966"/>
    <w:rsid w:val="00592475"/>
    <w:rsid w:val="00592B29"/>
    <w:rsid w:val="005938E7"/>
    <w:rsid w:val="00593A87"/>
    <w:rsid w:val="00593BC3"/>
    <w:rsid w:val="00594753"/>
    <w:rsid w:val="005950FF"/>
    <w:rsid w:val="00595650"/>
    <w:rsid w:val="00595682"/>
    <w:rsid w:val="00595C07"/>
    <w:rsid w:val="00595E2F"/>
    <w:rsid w:val="0059601D"/>
    <w:rsid w:val="00596FBF"/>
    <w:rsid w:val="005971E5"/>
    <w:rsid w:val="0059749F"/>
    <w:rsid w:val="00597C06"/>
    <w:rsid w:val="00597F37"/>
    <w:rsid w:val="005A10C3"/>
    <w:rsid w:val="005A13E9"/>
    <w:rsid w:val="005A1433"/>
    <w:rsid w:val="005A1955"/>
    <w:rsid w:val="005A2F16"/>
    <w:rsid w:val="005A3A41"/>
    <w:rsid w:val="005A47AA"/>
    <w:rsid w:val="005A481A"/>
    <w:rsid w:val="005A4E85"/>
    <w:rsid w:val="005A544E"/>
    <w:rsid w:val="005A576B"/>
    <w:rsid w:val="005A5996"/>
    <w:rsid w:val="005A5B39"/>
    <w:rsid w:val="005A624A"/>
    <w:rsid w:val="005A7080"/>
    <w:rsid w:val="005A72E2"/>
    <w:rsid w:val="005A753E"/>
    <w:rsid w:val="005A7FBC"/>
    <w:rsid w:val="005B026E"/>
    <w:rsid w:val="005B0DDA"/>
    <w:rsid w:val="005B0EF7"/>
    <w:rsid w:val="005B1310"/>
    <w:rsid w:val="005B137E"/>
    <w:rsid w:val="005B15D6"/>
    <w:rsid w:val="005B1744"/>
    <w:rsid w:val="005B1D3F"/>
    <w:rsid w:val="005B21D0"/>
    <w:rsid w:val="005B2F4F"/>
    <w:rsid w:val="005B3624"/>
    <w:rsid w:val="005B36E0"/>
    <w:rsid w:val="005B38B0"/>
    <w:rsid w:val="005B4E66"/>
    <w:rsid w:val="005B51C1"/>
    <w:rsid w:val="005B5326"/>
    <w:rsid w:val="005B57D6"/>
    <w:rsid w:val="005B5B23"/>
    <w:rsid w:val="005B624D"/>
    <w:rsid w:val="005B78A5"/>
    <w:rsid w:val="005B7C69"/>
    <w:rsid w:val="005B7D34"/>
    <w:rsid w:val="005C00BA"/>
    <w:rsid w:val="005C06EE"/>
    <w:rsid w:val="005C0ACE"/>
    <w:rsid w:val="005C16E1"/>
    <w:rsid w:val="005C1ADF"/>
    <w:rsid w:val="005C1EAF"/>
    <w:rsid w:val="005C252A"/>
    <w:rsid w:val="005C25FF"/>
    <w:rsid w:val="005C2AC8"/>
    <w:rsid w:val="005C35EF"/>
    <w:rsid w:val="005C3BFA"/>
    <w:rsid w:val="005C3F73"/>
    <w:rsid w:val="005C48B6"/>
    <w:rsid w:val="005C496C"/>
    <w:rsid w:val="005C49F1"/>
    <w:rsid w:val="005C4C75"/>
    <w:rsid w:val="005C50A2"/>
    <w:rsid w:val="005C50B6"/>
    <w:rsid w:val="005C5EB0"/>
    <w:rsid w:val="005C646E"/>
    <w:rsid w:val="005C6962"/>
    <w:rsid w:val="005C6B99"/>
    <w:rsid w:val="005C7059"/>
    <w:rsid w:val="005C71B7"/>
    <w:rsid w:val="005C7453"/>
    <w:rsid w:val="005C7721"/>
    <w:rsid w:val="005C7C41"/>
    <w:rsid w:val="005D0391"/>
    <w:rsid w:val="005D11DF"/>
    <w:rsid w:val="005D1717"/>
    <w:rsid w:val="005D17B6"/>
    <w:rsid w:val="005D1AF4"/>
    <w:rsid w:val="005D24F6"/>
    <w:rsid w:val="005D2A3B"/>
    <w:rsid w:val="005D364F"/>
    <w:rsid w:val="005D4711"/>
    <w:rsid w:val="005D570E"/>
    <w:rsid w:val="005D578B"/>
    <w:rsid w:val="005D654B"/>
    <w:rsid w:val="005D6808"/>
    <w:rsid w:val="005D6FCD"/>
    <w:rsid w:val="005D7425"/>
    <w:rsid w:val="005D7BAC"/>
    <w:rsid w:val="005D7DBD"/>
    <w:rsid w:val="005E040E"/>
    <w:rsid w:val="005E0D03"/>
    <w:rsid w:val="005E0D06"/>
    <w:rsid w:val="005E15C2"/>
    <w:rsid w:val="005E23E7"/>
    <w:rsid w:val="005E2435"/>
    <w:rsid w:val="005E26E3"/>
    <w:rsid w:val="005E3123"/>
    <w:rsid w:val="005E4905"/>
    <w:rsid w:val="005E4E18"/>
    <w:rsid w:val="005E5767"/>
    <w:rsid w:val="005E580C"/>
    <w:rsid w:val="005E5B8A"/>
    <w:rsid w:val="005E5F3B"/>
    <w:rsid w:val="005E60AB"/>
    <w:rsid w:val="005E6B7D"/>
    <w:rsid w:val="005E739F"/>
    <w:rsid w:val="005F0D21"/>
    <w:rsid w:val="005F1796"/>
    <w:rsid w:val="005F1ADA"/>
    <w:rsid w:val="005F288F"/>
    <w:rsid w:val="005F2A95"/>
    <w:rsid w:val="005F2ABA"/>
    <w:rsid w:val="005F2E8E"/>
    <w:rsid w:val="005F3FC5"/>
    <w:rsid w:val="005F417C"/>
    <w:rsid w:val="005F436E"/>
    <w:rsid w:val="005F4489"/>
    <w:rsid w:val="005F5646"/>
    <w:rsid w:val="005F609A"/>
    <w:rsid w:val="005F63A6"/>
    <w:rsid w:val="005F6A25"/>
    <w:rsid w:val="005F7605"/>
    <w:rsid w:val="006001D5"/>
    <w:rsid w:val="00600DC7"/>
    <w:rsid w:val="006011A4"/>
    <w:rsid w:val="006021D2"/>
    <w:rsid w:val="00603509"/>
    <w:rsid w:val="00603781"/>
    <w:rsid w:val="006041D7"/>
    <w:rsid w:val="00604AF6"/>
    <w:rsid w:val="00604E24"/>
    <w:rsid w:val="00604FDF"/>
    <w:rsid w:val="00605322"/>
    <w:rsid w:val="00605519"/>
    <w:rsid w:val="00605D05"/>
    <w:rsid w:val="006069D7"/>
    <w:rsid w:val="00606A0C"/>
    <w:rsid w:val="00606AA5"/>
    <w:rsid w:val="006074C4"/>
    <w:rsid w:val="00607729"/>
    <w:rsid w:val="0060790D"/>
    <w:rsid w:val="00607FED"/>
    <w:rsid w:val="00610591"/>
    <w:rsid w:val="00610D8F"/>
    <w:rsid w:val="00610DE1"/>
    <w:rsid w:val="00611257"/>
    <w:rsid w:val="006116FE"/>
    <w:rsid w:val="00611FBB"/>
    <w:rsid w:val="0061237F"/>
    <w:rsid w:val="00612C29"/>
    <w:rsid w:val="006130CE"/>
    <w:rsid w:val="006138E8"/>
    <w:rsid w:val="00615870"/>
    <w:rsid w:val="00616724"/>
    <w:rsid w:val="00616D66"/>
    <w:rsid w:val="006173B7"/>
    <w:rsid w:val="00620235"/>
    <w:rsid w:val="00620FDA"/>
    <w:rsid w:val="00621345"/>
    <w:rsid w:val="006215B4"/>
    <w:rsid w:val="00621650"/>
    <w:rsid w:val="00621839"/>
    <w:rsid w:val="006219A8"/>
    <w:rsid w:val="006219B9"/>
    <w:rsid w:val="00621C2A"/>
    <w:rsid w:val="0062287E"/>
    <w:rsid w:val="006228B8"/>
    <w:rsid w:val="00622C5C"/>
    <w:rsid w:val="0062377C"/>
    <w:rsid w:val="00624047"/>
    <w:rsid w:val="006240D8"/>
    <w:rsid w:val="00624CCB"/>
    <w:rsid w:val="00625167"/>
    <w:rsid w:val="006255C3"/>
    <w:rsid w:val="00625DFA"/>
    <w:rsid w:val="00626261"/>
    <w:rsid w:val="00626436"/>
    <w:rsid w:val="006265E7"/>
    <w:rsid w:val="00626C2F"/>
    <w:rsid w:val="00627F67"/>
    <w:rsid w:val="006303FB"/>
    <w:rsid w:val="00631F29"/>
    <w:rsid w:val="00632838"/>
    <w:rsid w:val="006332EF"/>
    <w:rsid w:val="00634321"/>
    <w:rsid w:val="00634524"/>
    <w:rsid w:val="00634FAE"/>
    <w:rsid w:val="00635329"/>
    <w:rsid w:val="00635906"/>
    <w:rsid w:val="00635B4A"/>
    <w:rsid w:val="00635DBB"/>
    <w:rsid w:val="00637232"/>
    <w:rsid w:val="00637926"/>
    <w:rsid w:val="006408C5"/>
    <w:rsid w:val="006411F7"/>
    <w:rsid w:val="0064231E"/>
    <w:rsid w:val="006437E9"/>
    <w:rsid w:val="006441BF"/>
    <w:rsid w:val="00644517"/>
    <w:rsid w:val="00644663"/>
    <w:rsid w:val="00644F11"/>
    <w:rsid w:val="0064510A"/>
    <w:rsid w:val="00645A2A"/>
    <w:rsid w:val="00645D1F"/>
    <w:rsid w:val="00646711"/>
    <w:rsid w:val="00647071"/>
    <w:rsid w:val="00647208"/>
    <w:rsid w:val="006475D3"/>
    <w:rsid w:val="0064798A"/>
    <w:rsid w:val="006505F6"/>
    <w:rsid w:val="00650923"/>
    <w:rsid w:val="00650C65"/>
    <w:rsid w:val="00650E87"/>
    <w:rsid w:val="0065123B"/>
    <w:rsid w:val="006514F8"/>
    <w:rsid w:val="00651CE4"/>
    <w:rsid w:val="00651FC2"/>
    <w:rsid w:val="00652222"/>
    <w:rsid w:val="006523E3"/>
    <w:rsid w:val="00652516"/>
    <w:rsid w:val="00652805"/>
    <w:rsid w:val="0065284C"/>
    <w:rsid w:val="00652B90"/>
    <w:rsid w:val="00652DCE"/>
    <w:rsid w:val="00653215"/>
    <w:rsid w:val="006535A3"/>
    <w:rsid w:val="00653E79"/>
    <w:rsid w:val="00653EE0"/>
    <w:rsid w:val="006540A0"/>
    <w:rsid w:val="006542A0"/>
    <w:rsid w:val="00654434"/>
    <w:rsid w:val="00654DFE"/>
    <w:rsid w:val="00655919"/>
    <w:rsid w:val="00655AC6"/>
    <w:rsid w:val="006563FE"/>
    <w:rsid w:val="0065654B"/>
    <w:rsid w:val="00656558"/>
    <w:rsid w:val="00656A23"/>
    <w:rsid w:val="00656A3F"/>
    <w:rsid w:val="00657107"/>
    <w:rsid w:val="006571AA"/>
    <w:rsid w:val="006579D5"/>
    <w:rsid w:val="00657ADF"/>
    <w:rsid w:val="00657D76"/>
    <w:rsid w:val="0066107F"/>
    <w:rsid w:val="0066108F"/>
    <w:rsid w:val="00661E25"/>
    <w:rsid w:val="00662120"/>
    <w:rsid w:val="006621F7"/>
    <w:rsid w:val="006623DF"/>
    <w:rsid w:val="00662A22"/>
    <w:rsid w:val="00662AE0"/>
    <w:rsid w:val="00662C73"/>
    <w:rsid w:val="006632D2"/>
    <w:rsid w:val="006651C2"/>
    <w:rsid w:val="0066578D"/>
    <w:rsid w:val="00665FF0"/>
    <w:rsid w:val="0066605F"/>
    <w:rsid w:val="006660F4"/>
    <w:rsid w:val="00666363"/>
    <w:rsid w:val="00666470"/>
    <w:rsid w:val="006665D0"/>
    <w:rsid w:val="0066690E"/>
    <w:rsid w:val="00666B43"/>
    <w:rsid w:val="00666C75"/>
    <w:rsid w:val="006674B5"/>
    <w:rsid w:val="00667AEB"/>
    <w:rsid w:val="00667AEF"/>
    <w:rsid w:val="00667E37"/>
    <w:rsid w:val="00667F2E"/>
    <w:rsid w:val="00670767"/>
    <w:rsid w:val="00670B30"/>
    <w:rsid w:val="00670BCC"/>
    <w:rsid w:val="00670C56"/>
    <w:rsid w:val="00670D96"/>
    <w:rsid w:val="006710CD"/>
    <w:rsid w:val="0067151F"/>
    <w:rsid w:val="006723B5"/>
    <w:rsid w:val="00672B1E"/>
    <w:rsid w:val="00672B9F"/>
    <w:rsid w:val="006738D3"/>
    <w:rsid w:val="006740CD"/>
    <w:rsid w:val="00674410"/>
    <w:rsid w:val="006748A9"/>
    <w:rsid w:val="00674A5C"/>
    <w:rsid w:val="00674AB0"/>
    <w:rsid w:val="006754D1"/>
    <w:rsid w:val="00675717"/>
    <w:rsid w:val="0067571C"/>
    <w:rsid w:val="00675E10"/>
    <w:rsid w:val="00676987"/>
    <w:rsid w:val="00676BD4"/>
    <w:rsid w:val="00677545"/>
    <w:rsid w:val="006775EF"/>
    <w:rsid w:val="00677CA7"/>
    <w:rsid w:val="00677DD5"/>
    <w:rsid w:val="00680009"/>
    <w:rsid w:val="006800F3"/>
    <w:rsid w:val="00680866"/>
    <w:rsid w:val="00680BD8"/>
    <w:rsid w:val="00680DB5"/>
    <w:rsid w:val="0068196D"/>
    <w:rsid w:val="00682844"/>
    <w:rsid w:val="0068406F"/>
    <w:rsid w:val="006851EC"/>
    <w:rsid w:val="00685744"/>
    <w:rsid w:val="00686CFB"/>
    <w:rsid w:val="00686CFD"/>
    <w:rsid w:val="00687080"/>
    <w:rsid w:val="00687499"/>
    <w:rsid w:val="0069018C"/>
    <w:rsid w:val="006903EA"/>
    <w:rsid w:val="006907E0"/>
    <w:rsid w:val="00690BCF"/>
    <w:rsid w:val="00690FAD"/>
    <w:rsid w:val="006913B4"/>
    <w:rsid w:val="00692479"/>
    <w:rsid w:val="00692FF1"/>
    <w:rsid w:val="00693113"/>
    <w:rsid w:val="006934D1"/>
    <w:rsid w:val="00693C19"/>
    <w:rsid w:val="00694435"/>
    <w:rsid w:val="00694F33"/>
    <w:rsid w:val="006954BC"/>
    <w:rsid w:val="00695A9F"/>
    <w:rsid w:val="00696FE7"/>
    <w:rsid w:val="006971A1"/>
    <w:rsid w:val="00697231"/>
    <w:rsid w:val="0069799F"/>
    <w:rsid w:val="00697DF6"/>
    <w:rsid w:val="00697E04"/>
    <w:rsid w:val="006A0230"/>
    <w:rsid w:val="006A0433"/>
    <w:rsid w:val="006A0A4C"/>
    <w:rsid w:val="006A0D81"/>
    <w:rsid w:val="006A0DD2"/>
    <w:rsid w:val="006A1B41"/>
    <w:rsid w:val="006A26C3"/>
    <w:rsid w:val="006A333A"/>
    <w:rsid w:val="006A33EF"/>
    <w:rsid w:val="006A3CBD"/>
    <w:rsid w:val="006A3D79"/>
    <w:rsid w:val="006A4081"/>
    <w:rsid w:val="006A4A84"/>
    <w:rsid w:val="006A54DE"/>
    <w:rsid w:val="006A6C11"/>
    <w:rsid w:val="006A6F75"/>
    <w:rsid w:val="006A79F9"/>
    <w:rsid w:val="006B039B"/>
    <w:rsid w:val="006B1606"/>
    <w:rsid w:val="006B19EA"/>
    <w:rsid w:val="006B1BEB"/>
    <w:rsid w:val="006B2502"/>
    <w:rsid w:val="006B2755"/>
    <w:rsid w:val="006B28A5"/>
    <w:rsid w:val="006B2D5B"/>
    <w:rsid w:val="006B2F2B"/>
    <w:rsid w:val="006B333C"/>
    <w:rsid w:val="006B39AD"/>
    <w:rsid w:val="006B4314"/>
    <w:rsid w:val="006B471E"/>
    <w:rsid w:val="006B4943"/>
    <w:rsid w:val="006B4C0E"/>
    <w:rsid w:val="006B4F43"/>
    <w:rsid w:val="006B52E5"/>
    <w:rsid w:val="006B605F"/>
    <w:rsid w:val="006B6162"/>
    <w:rsid w:val="006B6A45"/>
    <w:rsid w:val="006B6E5D"/>
    <w:rsid w:val="006B7062"/>
    <w:rsid w:val="006B7937"/>
    <w:rsid w:val="006C03D7"/>
    <w:rsid w:val="006C06AF"/>
    <w:rsid w:val="006C0CD8"/>
    <w:rsid w:val="006C122C"/>
    <w:rsid w:val="006C124E"/>
    <w:rsid w:val="006C1952"/>
    <w:rsid w:val="006C1CB3"/>
    <w:rsid w:val="006C27BA"/>
    <w:rsid w:val="006C48DC"/>
    <w:rsid w:val="006C530A"/>
    <w:rsid w:val="006C54AA"/>
    <w:rsid w:val="006C5F67"/>
    <w:rsid w:val="006C61D3"/>
    <w:rsid w:val="006C663F"/>
    <w:rsid w:val="006C729F"/>
    <w:rsid w:val="006C7EFC"/>
    <w:rsid w:val="006D0FB9"/>
    <w:rsid w:val="006D1159"/>
    <w:rsid w:val="006D11F2"/>
    <w:rsid w:val="006D14E7"/>
    <w:rsid w:val="006D2DDD"/>
    <w:rsid w:val="006D2EBF"/>
    <w:rsid w:val="006D376C"/>
    <w:rsid w:val="006D3FB7"/>
    <w:rsid w:val="006D42D7"/>
    <w:rsid w:val="006D4AC7"/>
    <w:rsid w:val="006D4E66"/>
    <w:rsid w:val="006D6C8E"/>
    <w:rsid w:val="006D6FCE"/>
    <w:rsid w:val="006D7AD1"/>
    <w:rsid w:val="006D7D87"/>
    <w:rsid w:val="006D7E69"/>
    <w:rsid w:val="006E2197"/>
    <w:rsid w:val="006E34F0"/>
    <w:rsid w:val="006E38C3"/>
    <w:rsid w:val="006E38D0"/>
    <w:rsid w:val="006E3A9D"/>
    <w:rsid w:val="006E3B46"/>
    <w:rsid w:val="006E3C5A"/>
    <w:rsid w:val="006E3D7B"/>
    <w:rsid w:val="006E3F2C"/>
    <w:rsid w:val="006E46C9"/>
    <w:rsid w:val="006E4C75"/>
    <w:rsid w:val="006E4E9A"/>
    <w:rsid w:val="006E5BBF"/>
    <w:rsid w:val="006E5E26"/>
    <w:rsid w:val="006E63A9"/>
    <w:rsid w:val="006E6539"/>
    <w:rsid w:val="006E7394"/>
    <w:rsid w:val="006E7663"/>
    <w:rsid w:val="006F0A39"/>
    <w:rsid w:val="006F1878"/>
    <w:rsid w:val="006F25DB"/>
    <w:rsid w:val="006F26FD"/>
    <w:rsid w:val="006F2DBD"/>
    <w:rsid w:val="006F2E33"/>
    <w:rsid w:val="006F3188"/>
    <w:rsid w:val="006F33BD"/>
    <w:rsid w:val="006F35CD"/>
    <w:rsid w:val="006F3B75"/>
    <w:rsid w:val="006F3E55"/>
    <w:rsid w:val="006F46C1"/>
    <w:rsid w:val="006F52B3"/>
    <w:rsid w:val="006F57C7"/>
    <w:rsid w:val="006F57D2"/>
    <w:rsid w:val="006F6277"/>
    <w:rsid w:val="006F6796"/>
    <w:rsid w:val="006F6EEA"/>
    <w:rsid w:val="006F6FE5"/>
    <w:rsid w:val="006F7559"/>
    <w:rsid w:val="006F7BDC"/>
    <w:rsid w:val="00700633"/>
    <w:rsid w:val="00701403"/>
    <w:rsid w:val="007017CD"/>
    <w:rsid w:val="007017F8"/>
    <w:rsid w:val="00701E58"/>
    <w:rsid w:val="00702198"/>
    <w:rsid w:val="00702422"/>
    <w:rsid w:val="007032C3"/>
    <w:rsid w:val="007035E3"/>
    <w:rsid w:val="007038A8"/>
    <w:rsid w:val="00703B28"/>
    <w:rsid w:val="00703B6B"/>
    <w:rsid w:val="00704036"/>
    <w:rsid w:val="00704FAD"/>
    <w:rsid w:val="00705057"/>
    <w:rsid w:val="007053F3"/>
    <w:rsid w:val="00705843"/>
    <w:rsid w:val="00705873"/>
    <w:rsid w:val="0070587F"/>
    <w:rsid w:val="007059BC"/>
    <w:rsid w:val="00706817"/>
    <w:rsid w:val="00706EEF"/>
    <w:rsid w:val="00707461"/>
    <w:rsid w:val="007104F3"/>
    <w:rsid w:val="007108E8"/>
    <w:rsid w:val="00710987"/>
    <w:rsid w:val="00710E5D"/>
    <w:rsid w:val="0071117C"/>
    <w:rsid w:val="0071138F"/>
    <w:rsid w:val="00712125"/>
    <w:rsid w:val="00712990"/>
    <w:rsid w:val="00713D83"/>
    <w:rsid w:val="00714F14"/>
    <w:rsid w:val="0071549D"/>
    <w:rsid w:val="00716004"/>
    <w:rsid w:val="0071652A"/>
    <w:rsid w:val="0071654E"/>
    <w:rsid w:val="0071725A"/>
    <w:rsid w:val="00717602"/>
    <w:rsid w:val="00717A33"/>
    <w:rsid w:val="007204E6"/>
    <w:rsid w:val="0072079D"/>
    <w:rsid w:val="00720839"/>
    <w:rsid w:val="0072094C"/>
    <w:rsid w:val="00720BC9"/>
    <w:rsid w:val="007211B3"/>
    <w:rsid w:val="00721466"/>
    <w:rsid w:val="0072207E"/>
    <w:rsid w:val="007226A9"/>
    <w:rsid w:val="007235A4"/>
    <w:rsid w:val="0072361E"/>
    <w:rsid w:val="007237F8"/>
    <w:rsid w:val="00723B47"/>
    <w:rsid w:val="00723B95"/>
    <w:rsid w:val="0072483E"/>
    <w:rsid w:val="007253C7"/>
    <w:rsid w:val="00726B96"/>
    <w:rsid w:val="00726FDC"/>
    <w:rsid w:val="0072780A"/>
    <w:rsid w:val="007303D6"/>
    <w:rsid w:val="00730A34"/>
    <w:rsid w:val="00731725"/>
    <w:rsid w:val="00731B14"/>
    <w:rsid w:val="00733A2E"/>
    <w:rsid w:val="00733C6A"/>
    <w:rsid w:val="00734584"/>
    <w:rsid w:val="007346CB"/>
    <w:rsid w:val="00734805"/>
    <w:rsid w:val="007356DC"/>
    <w:rsid w:val="00735A2A"/>
    <w:rsid w:val="007360C3"/>
    <w:rsid w:val="0073615E"/>
    <w:rsid w:val="00736418"/>
    <w:rsid w:val="007367C2"/>
    <w:rsid w:val="007369A2"/>
    <w:rsid w:val="00736ED0"/>
    <w:rsid w:val="00737065"/>
    <w:rsid w:val="007371F3"/>
    <w:rsid w:val="00737B82"/>
    <w:rsid w:val="00737E7A"/>
    <w:rsid w:val="00741417"/>
    <w:rsid w:val="007415A8"/>
    <w:rsid w:val="00744933"/>
    <w:rsid w:val="00745A42"/>
    <w:rsid w:val="00745EE9"/>
    <w:rsid w:val="0074625F"/>
    <w:rsid w:val="00746E20"/>
    <w:rsid w:val="007470D1"/>
    <w:rsid w:val="0074773E"/>
    <w:rsid w:val="007506CA"/>
    <w:rsid w:val="00751B06"/>
    <w:rsid w:val="007522C3"/>
    <w:rsid w:val="00752FCA"/>
    <w:rsid w:val="0075322C"/>
    <w:rsid w:val="0075362F"/>
    <w:rsid w:val="00754AEE"/>
    <w:rsid w:val="00754CAD"/>
    <w:rsid w:val="00755846"/>
    <w:rsid w:val="007566C2"/>
    <w:rsid w:val="00756A32"/>
    <w:rsid w:val="00756DEB"/>
    <w:rsid w:val="00757081"/>
    <w:rsid w:val="0075737D"/>
    <w:rsid w:val="007603E7"/>
    <w:rsid w:val="00760FAD"/>
    <w:rsid w:val="0076261C"/>
    <w:rsid w:val="007638AD"/>
    <w:rsid w:val="00763929"/>
    <w:rsid w:val="0076473E"/>
    <w:rsid w:val="00765958"/>
    <w:rsid w:val="00765A95"/>
    <w:rsid w:val="00765FDF"/>
    <w:rsid w:val="007661E5"/>
    <w:rsid w:val="007662FE"/>
    <w:rsid w:val="00766415"/>
    <w:rsid w:val="00766EC3"/>
    <w:rsid w:val="00766F0D"/>
    <w:rsid w:val="0077127B"/>
    <w:rsid w:val="007714E2"/>
    <w:rsid w:val="007719E7"/>
    <w:rsid w:val="00771DCB"/>
    <w:rsid w:val="0077267A"/>
    <w:rsid w:val="00772B5B"/>
    <w:rsid w:val="00772E65"/>
    <w:rsid w:val="0077305B"/>
    <w:rsid w:val="007738DC"/>
    <w:rsid w:val="00774190"/>
    <w:rsid w:val="007742E4"/>
    <w:rsid w:val="00774488"/>
    <w:rsid w:val="00774788"/>
    <w:rsid w:val="00774AA9"/>
    <w:rsid w:val="00774AE3"/>
    <w:rsid w:val="0077505C"/>
    <w:rsid w:val="007756B9"/>
    <w:rsid w:val="007760A2"/>
    <w:rsid w:val="00776F0F"/>
    <w:rsid w:val="00777211"/>
    <w:rsid w:val="00777272"/>
    <w:rsid w:val="0077760C"/>
    <w:rsid w:val="00777C52"/>
    <w:rsid w:val="00777CBA"/>
    <w:rsid w:val="0078024B"/>
    <w:rsid w:val="00780D57"/>
    <w:rsid w:val="0078281E"/>
    <w:rsid w:val="00782950"/>
    <w:rsid w:val="00782BD2"/>
    <w:rsid w:val="00782D7C"/>
    <w:rsid w:val="00784334"/>
    <w:rsid w:val="0078458E"/>
    <w:rsid w:val="007858D5"/>
    <w:rsid w:val="00786659"/>
    <w:rsid w:val="00786727"/>
    <w:rsid w:val="00787196"/>
    <w:rsid w:val="00787287"/>
    <w:rsid w:val="0078766C"/>
    <w:rsid w:val="00787ED4"/>
    <w:rsid w:val="0079015B"/>
    <w:rsid w:val="00790634"/>
    <w:rsid w:val="00790A31"/>
    <w:rsid w:val="00790BB8"/>
    <w:rsid w:val="00790C3D"/>
    <w:rsid w:val="00790D52"/>
    <w:rsid w:val="007911BB"/>
    <w:rsid w:val="007913B6"/>
    <w:rsid w:val="00791405"/>
    <w:rsid w:val="00791978"/>
    <w:rsid w:val="00791A21"/>
    <w:rsid w:val="00792D1E"/>
    <w:rsid w:val="007932E3"/>
    <w:rsid w:val="0079349F"/>
    <w:rsid w:val="007938BA"/>
    <w:rsid w:val="00794407"/>
    <w:rsid w:val="007945C8"/>
    <w:rsid w:val="007948D3"/>
    <w:rsid w:val="00794E56"/>
    <w:rsid w:val="00794F4A"/>
    <w:rsid w:val="007959E8"/>
    <w:rsid w:val="00796993"/>
    <w:rsid w:val="00796C81"/>
    <w:rsid w:val="00796FA8"/>
    <w:rsid w:val="007971FE"/>
    <w:rsid w:val="00797509"/>
    <w:rsid w:val="007979A3"/>
    <w:rsid w:val="007A0414"/>
    <w:rsid w:val="007A04E6"/>
    <w:rsid w:val="007A0B56"/>
    <w:rsid w:val="007A0DAE"/>
    <w:rsid w:val="007A1335"/>
    <w:rsid w:val="007A19B7"/>
    <w:rsid w:val="007A1CA4"/>
    <w:rsid w:val="007A2ABF"/>
    <w:rsid w:val="007A2B11"/>
    <w:rsid w:val="007A2C2E"/>
    <w:rsid w:val="007A385B"/>
    <w:rsid w:val="007A38FF"/>
    <w:rsid w:val="007A3D31"/>
    <w:rsid w:val="007A3E81"/>
    <w:rsid w:val="007A3F9B"/>
    <w:rsid w:val="007A413F"/>
    <w:rsid w:val="007A44F9"/>
    <w:rsid w:val="007A4F59"/>
    <w:rsid w:val="007A4FA9"/>
    <w:rsid w:val="007A4FAD"/>
    <w:rsid w:val="007A5010"/>
    <w:rsid w:val="007A6525"/>
    <w:rsid w:val="007A668E"/>
    <w:rsid w:val="007A66D8"/>
    <w:rsid w:val="007A6987"/>
    <w:rsid w:val="007A6BFB"/>
    <w:rsid w:val="007A6D30"/>
    <w:rsid w:val="007A6E2D"/>
    <w:rsid w:val="007A71B2"/>
    <w:rsid w:val="007A79B6"/>
    <w:rsid w:val="007A7B24"/>
    <w:rsid w:val="007A7C96"/>
    <w:rsid w:val="007A7C9F"/>
    <w:rsid w:val="007A7D2F"/>
    <w:rsid w:val="007B08FC"/>
    <w:rsid w:val="007B0A98"/>
    <w:rsid w:val="007B1365"/>
    <w:rsid w:val="007B1932"/>
    <w:rsid w:val="007B1D56"/>
    <w:rsid w:val="007B20A1"/>
    <w:rsid w:val="007B222D"/>
    <w:rsid w:val="007B231A"/>
    <w:rsid w:val="007B3DF1"/>
    <w:rsid w:val="007B456A"/>
    <w:rsid w:val="007B4EB0"/>
    <w:rsid w:val="007B55EA"/>
    <w:rsid w:val="007B5B12"/>
    <w:rsid w:val="007B6947"/>
    <w:rsid w:val="007B69DA"/>
    <w:rsid w:val="007B6BD2"/>
    <w:rsid w:val="007B79AD"/>
    <w:rsid w:val="007B7C4D"/>
    <w:rsid w:val="007B7EC0"/>
    <w:rsid w:val="007C077E"/>
    <w:rsid w:val="007C10DB"/>
    <w:rsid w:val="007C1635"/>
    <w:rsid w:val="007C1C59"/>
    <w:rsid w:val="007C1E62"/>
    <w:rsid w:val="007C1E76"/>
    <w:rsid w:val="007C1F6A"/>
    <w:rsid w:val="007C2B6C"/>
    <w:rsid w:val="007C34FF"/>
    <w:rsid w:val="007C368B"/>
    <w:rsid w:val="007C3AE4"/>
    <w:rsid w:val="007C3E23"/>
    <w:rsid w:val="007C5084"/>
    <w:rsid w:val="007C5B55"/>
    <w:rsid w:val="007C6548"/>
    <w:rsid w:val="007C6BFE"/>
    <w:rsid w:val="007C7D74"/>
    <w:rsid w:val="007C7E3A"/>
    <w:rsid w:val="007C7EA6"/>
    <w:rsid w:val="007D00ED"/>
    <w:rsid w:val="007D0910"/>
    <w:rsid w:val="007D1198"/>
    <w:rsid w:val="007D12C6"/>
    <w:rsid w:val="007D1F95"/>
    <w:rsid w:val="007D2284"/>
    <w:rsid w:val="007D29B8"/>
    <w:rsid w:val="007D42FA"/>
    <w:rsid w:val="007D4429"/>
    <w:rsid w:val="007D4981"/>
    <w:rsid w:val="007D4D85"/>
    <w:rsid w:val="007D505A"/>
    <w:rsid w:val="007D57E0"/>
    <w:rsid w:val="007D5B24"/>
    <w:rsid w:val="007D5B9D"/>
    <w:rsid w:val="007D5C09"/>
    <w:rsid w:val="007D64A6"/>
    <w:rsid w:val="007D6B68"/>
    <w:rsid w:val="007D6B6D"/>
    <w:rsid w:val="007D6DBE"/>
    <w:rsid w:val="007D72D1"/>
    <w:rsid w:val="007E076C"/>
    <w:rsid w:val="007E0E2D"/>
    <w:rsid w:val="007E1573"/>
    <w:rsid w:val="007E192E"/>
    <w:rsid w:val="007E1B0D"/>
    <w:rsid w:val="007E1ECC"/>
    <w:rsid w:val="007E1ECE"/>
    <w:rsid w:val="007E1F63"/>
    <w:rsid w:val="007E23E8"/>
    <w:rsid w:val="007E27FE"/>
    <w:rsid w:val="007E2B02"/>
    <w:rsid w:val="007E2C8E"/>
    <w:rsid w:val="007E3BDA"/>
    <w:rsid w:val="007E3FF7"/>
    <w:rsid w:val="007E44B3"/>
    <w:rsid w:val="007E4519"/>
    <w:rsid w:val="007E4544"/>
    <w:rsid w:val="007E4B0D"/>
    <w:rsid w:val="007E51A2"/>
    <w:rsid w:val="007E5C6B"/>
    <w:rsid w:val="007E5EC8"/>
    <w:rsid w:val="007E71A0"/>
    <w:rsid w:val="007E72A4"/>
    <w:rsid w:val="007E739C"/>
    <w:rsid w:val="007E7BF7"/>
    <w:rsid w:val="007F112F"/>
    <w:rsid w:val="007F12FE"/>
    <w:rsid w:val="007F17E0"/>
    <w:rsid w:val="007F1D47"/>
    <w:rsid w:val="007F1E29"/>
    <w:rsid w:val="007F2B10"/>
    <w:rsid w:val="007F2EB2"/>
    <w:rsid w:val="007F339D"/>
    <w:rsid w:val="007F3941"/>
    <w:rsid w:val="007F3C96"/>
    <w:rsid w:val="007F3D01"/>
    <w:rsid w:val="007F439F"/>
    <w:rsid w:val="007F44F7"/>
    <w:rsid w:val="007F4B72"/>
    <w:rsid w:val="007F4C47"/>
    <w:rsid w:val="007F53FB"/>
    <w:rsid w:val="007F5547"/>
    <w:rsid w:val="007F5FC2"/>
    <w:rsid w:val="007F6C05"/>
    <w:rsid w:val="008006CC"/>
    <w:rsid w:val="00800DEF"/>
    <w:rsid w:val="00800F57"/>
    <w:rsid w:val="0080113B"/>
    <w:rsid w:val="0080113E"/>
    <w:rsid w:val="008016F7"/>
    <w:rsid w:val="0080197B"/>
    <w:rsid w:val="00801EBA"/>
    <w:rsid w:val="008024CC"/>
    <w:rsid w:val="00802A4B"/>
    <w:rsid w:val="00802C35"/>
    <w:rsid w:val="00803116"/>
    <w:rsid w:val="00804253"/>
    <w:rsid w:val="0080492C"/>
    <w:rsid w:val="00804F1F"/>
    <w:rsid w:val="00805138"/>
    <w:rsid w:val="008057F7"/>
    <w:rsid w:val="00805DDB"/>
    <w:rsid w:val="0080619D"/>
    <w:rsid w:val="00806C1E"/>
    <w:rsid w:val="00806D2C"/>
    <w:rsid w:val="008071E0"/>
    <w:rsid w:val="008072E3"/>
    <w:rsid w:val="008076CA"/>
    <w:rsid w:val="0081013D"/>
    <w:rsid w:val="008106BF"/>
    <w:rsid w:val="00810765"/>
    <w:rsid w:val="008108C3"/>
    <w:rsid w:val="008109CD"/>
    <w:rsid w:val="0081105F"/>
    <w:rsid w:val="00811E16"/>
    <w:rsid w:val="00812081"/>
    <w:rsid w:val="008125B7"/>
    <w:rsid w:val="00812C5C"/>
    <w:rsid w:val="00812D3C"/>
    <w:rsid w:val="00812E76"/>
    <w:rsid w:val="00813547"/>
    <w:rsid w:val="00813B0A"/>
    <w:rsid w:val="008142CF"/>
    <w:rsid w:val="008146AB"/>
    <w:rsid w:val="008147C9"/>
    <w:rsid w:val="00814A4F"/>
    <w:rsid w:val="00815C5C"/>
    <w:rsid w:val="00815D5D"/>
    <w:rsid w:val="00815D94"/>
    <w:rsid w:val="00815DA5"/>
    <w:rsid w:val="00816C46"/>
    <w:rsid w:val="00816C7F"/>
    <w:rsid w:val="008170C9"/>
    <w:rsid w:val="008171B5"/>
    <w:rsid w:val="008171D6"/>
    <w:rsid w:val="008200CB"/>
    <w:rsid w:val="00820701"/>
    <w:rsid w:val="00820980"/>
    <w:rsid w:val="008227AA"/>
    <w:rsid w:val="008239A6"/>
    <w:rsid w:val="00823C25"/>
    <w:rsid w:val="008248A4"/>
    <w:rsid w:val="00824D35"/>
    <w:rsid w:val="0082572B"/>
    <w:rsid w:val="00825A10"/>
    <w:rsid w:val="00825BFB"/>
    <w:rsid w:val="0082603B"/>
    <w:rsid w:val="008261E1"/>
    <w:rsid w:val="008263AF"/>
    <w:rsid w:val="00826B3A"/>
    <w:rsid w:val="00826FF8"/>
    <w:rsid w:val="008276D1"/>
    <w:rsid w:val="0082779A"/>
    <w:rsid w:val="00830052"/>
    <w:rsid w:val="00831DE1"/>
    <w:rsid w:val="00831F3E"/>
    <w:rsid w:val="00832419"/>
    <w:rsid w:val="00832830"/>
    <w:rsid w:val="00832A57"/>
    <w:rsid w:val="00832D9D"/>
    <w:rsid w:val="00833021"/>
    <w:rsid w:val="00834114"/>
    <w:rsid w:val="008342ED"/>
    <w:rsid w:val="0083433F"/>
    <w:rsid w:val="008344B2"/>
    <w:rsid w:val="00834939"/>
    <w:rsid w:val="00834CE6"/>
    <w:rsid w:val="00834E01"/>
    <w:rsid w:val="008351A4"/>
    <w:rsid w:val="00835539"/>
    <w:rsid w:val="00835577"/>
    <w:rsid w:val="00836B2B"/>
    <w:rsid w:val="008370B7"/>
    <w:rsid w:val="0083747B"/>
    <w:rsid w:val="00837DBB"/>
    <w:rsid w:val="00837DFA"/>
    <w:rsid w:val="00840F39"/>
    <w:rsid w:val="00841821"/>
    <w:rsid w:val="00841830"/>
    <w:rsid w:val="00841B5A"/>
    <w:rsid w:val="00842073"/>
    <w:rsid w:val="008420A7"/>
    <w:rsid w:val="00842334"/>
    <w:rsid w:val="00842508"/>
    <w:rsid w:val="00842C43"/>
    <w:rsid w:val="00842F43"/>
    <w:rsid w:val="00843046"/>
    <w:rsid w:val="00843103"/>
    <w:rsid w:val="008432DD"/>
    <w:rsid w:val="00844084"/>
    <w:rsid w:val="00844A79"/>
    <w:rsid w:val="00844D16"/>
    <w:rsid w:val="008458A0"/>
    <w:rsid w:val="0084595E"/>
    <w:rsid w:val="00846515"/>
    <w:rsid w:val="00846725"/>
    <w:rsid w:val="00846A4D"/>
    <w:rsid w:val="00847264"/>
    <w:rsid w:val="008473B8"/>
    <w:rsid w:val="008474E0"/>
    <w:rsid w:val="00851774"/>
    <w:rsid w:val="008517CF"/>
    <w:rsid w:val="00852C65"/>
    <w:rsid w:val="00854A3F"/>
    <w:rsid w:val="00854AC7"/>
    <w:rsid w:val="00855E42"/>
    <w:rsid w:val="008567AD"/>
    <w:rsid w:val="008569A7"/>
    <w:rsid w:val="00856A06"/>
    <w:rsid w:val="00860E49"/>
    <w:rsid w:val="00861545"/>
    <w:rsid w:val="00861ACB"/>
    <w:rsid w:val="008623CC"/>
    <w:rsid w:val="008628B8"/>
    <w:rsid w:val="008629D3"/>
    <w:rsid w:val="00862CD8"/>
    <w:rsid w:val="00862E3C"/>
    <w:rsid w:val="00862F01"/>
    <w:rsid w:val="00863117"/>
    <w:rsid w:val="0086381E"/>
    <w:rsid w:val="0086395E"/>
    <w:rsid w:val="0086401B"/>
    <w:rsid w:val="008640E6"/>
    <w:rsid w:val="00864222"/>
    <w:rsid w:val="0086450C"/>
    <w:rsid w:val="00864568"/>
    <w:rsid w:val="00864815"/>
    <w:rsid w:val="00864FB0"/>
    <w:rsid w:val="0086559F"/>
    <w:rsid w:val="00865C7A"/>
    <w:rsid w:val="00866465"/>
    <w:rsid w:val="00866D7F"/>
    <w:rsid w:val="00866DE8"/>
    <w:rsid w:val="00867A89"/>
    <w:rsid w:val="00867BD4"/>
    <w:rsid w:val="00870CE4"/>
    <w:rsid w:val="008712A5"/>
    <w:rsid w:val="00871C51"/>
    <w:rsid w:val="008720C5"/>
    <w:rsid w:val="00872188"/>
    <w:rsid w:val="00872198"/>
    <w:rsid w:val="00872407"/>
    <w:rsid w:val="0087257E"/>
    <w:rsid w:val="00872BB4"/>
    <w:rsid w:val="00872BEA"/>
    <w:rsid w:val="0087359A"/>
    <w:rsid w:val="00873F1E"/>
    <w:rsid w:val="00874B62"/>
    <w:rsid w:val="00874DA1"/>
    <w:rsid w:val="00874EA7"/>
    <w:rsid w:val="0087522E"/>
    <w:rsid w:val="0087686E"/>
    <w:rsid w:val="00876E5B"/>
    <w:rsid w:val="008774BE"/>
    <w:rsid w:val="00877B4B"/>
    <w:rsid w:val="00877BD6"/>
    <w:rsid w:val="00877E03"/>
    <w:rsid w:val="00877F9F"/>
    <w:rsid w:val="00880412"/>
    <w:rsid w:val="00880BAD"/>
    <w:rsid w:val="008815A0"/>
    <w:rsid w:val="00881989"/>
    <w:rsid w:val="00883961"/>
    <w:rsid w:val="00883E22"/>
    <w:rsid w:val="00884BA9"/>
    <w:rsid w:val="00885EAC"/>
    <w:rsid w:val="00886962"/>
    <w:rsid w:val="008872EE"/>
    <w:rsid w:val="0088792A"/>
    <w:rsid w:val="00887A3C"/>
    <w:rsid w:val="00887CF0"/>
    <w:rsid w:val="0089018C"/>
    <w:rsid w:val="0089028D"/>
    <w:rsid w:val="008906B9"/>
    <w:rsid w:val="00891224"/>
    <w:rsid w:val="00891563"/>
    <w:rsid w:val="00892397"/>
    <w:rsid w:val="00893145"/>
    <w:rsid w:val="008934C1"/>
    <w:rsid w:val="00893804"/>
    <w:rsid w:val="00893FA1"/>
    <w:rsid w:val="008942B5"/>
    <w:rsid w:val="00894E88"/>
    <w:rsid w:val="00894EE9"/>
    <w:rsid w:val="0089543F"/>
    <w:rsid w:val="0089585B"/>
    <w:rsid w:val="00895CB3"/>
    <w:rsid w:val="00895D61"/>
    <w:rsid w:val="0089603D"/>
    <w:rsid w:val="00896AA8"/>
    <w:rsid w:val="00896E49"/>
    <w:rsid w:val="008974DE"/>
    <w:rsid w:val="008975AE"/>
    <w:rsid w:val="008975FB"/>
    <w:rsid w:val="00897C4F"/>
    <w:rsid w:val="008A0654"/>
    <w:rsid w:val="008A0674"/>
    <w:rsid w:val="008A0A63"/>
    <w:rsid w:val="008A12B4"/>
    <w:rsid w:val="008A172D"/>
    <w:rsid w:val="008A1999"/>
    <w:rsid w:val="008A2137"/>
    <w:rsid w:val="008A2385"/>
    <w:rsid w:val="008A25FF"/>
    <w:rsid w:val="008A2904"/>
    <w:rsid w:val="008A3160"/>
    <w:rsid w:val="008A39CE"/>
    <w:rsid w:val="008A3EC5"/>
    <w:rsid w:val="008A4403"/>
    <w:rsid w:val="008A441E"/>
    <w:rsid w:val="008A4449"/>
    <w:rsid w:val="008A4C5A"/>
    <w:rsid w:val="008A50F7"/>
    <w:rsid w:val="008A5760"/>
    <w:rsid w:val="008A5B97"/>
    <w:rsid w:val="008A6DA9"/>
    <w:rsid w:val="008A71F8"/>
    <w:rsid w:val="008A77BE"/>
    <w:rsid w:val="008A7971"/>
    <w:rsid w:val="008B0A2E"/>
    <w:rsid w:val="008B0BE9"/>
    <w:rsid w:val="008B0E03"/>
    <w:rsid w:val="008B115A"/>
    <w:rsid w:val="008B116F"/>
    <w:rsid w:val="008B132E"/>
    <w:rsid w:val="008B2377"/>
    <w:rsid w:val="008B31CE"/>
    <w:rsid w:val="008B38D0"/>
    <w:rsid w:val="008B4121"/>
    <w:rsid w:val="008B4143"/>
    <w:rsid w:val="008B41D8"/>
    <w:rsid w:val="008B4B99"/>
    <w:rsid w:val="008B58C3"/>
    <w:rsid w:val="008B5AD9"/>
    <w:rsid w:val="008B5C0A"/>
    <w:rsid w:val="008B5F59"/>
    <w:rsid w:val="008B6909"/>
    <w:rsid w:val="008B6E6A"/>
    <w:rsid w:val="008B6F92"/>
    <w:rsid w:val="008B7433"/>
    <w:rsid w:val="008B745E"/>
    <w:rsid w:val="008B7D9F"/>
    <w:rsid w:val="008C00D8"/>
    <w:rsid w:val="008C02EE"/>
    <w:rsid w:val="008C0D72"/>
    <w:rsid w:val="008C1618"/>
    <w:rsid w:val="008C168A"/>
    <w:rsid w:val="008C1A63"/>
    <w:rsid w:val="008C292B"/>
    <w:rsid w:val="008C2C30"/>
    <w:rsid w:val="008C45E5"/>
    <w:rsid w:val="008C5592"/>
    <w:rsid w:val="008C5A40"/>
    <w:rsid w:val="008C5BFF"/>
    <w:rsid w:val="008C61FE"/>
    <w:rsid w:val="008C7070"/>
    <w:rsid w:val="008C76AF"/>
    <w:rsid w:val="008C7E60"/>
    <w:rsid w:val="008C7E9A"/>
    <w:rsid w:val="008D0427"/>
    <w:rsid w:val="008D0AFA"/>
    <w:rsid w:val="008D1B6C"/>
    <w:rsid w:val="008D1BFB"/>
    <w:rsid w:val="008D1D21"/>
    <w:rsid w:val="008D1ECB"/>
    <w:rsid w:val="008D2014"/>
    <w:rsid w:val="008D2277"/>
    <w:rsid w:val="008D3E57"/>
    <w:rsid w:val="008D40BB"/>
    <w:rsid w:val="008D421C"/>
    <w:rsid w:val="008D4275"/>
    <w:rsid w:val="008D42A9"/>
    <w:rsid w:val="008D4A1E"/>
    <w:rsid w:val="008D4E8D"/>
    <w:rsid w:val="008D5A27"/>
    <w:rsid w:val="008D65E9"/>
    <w:rsid w:val="008D67C1"/>
    <w:rsid w:val="008D686D"/>
    <w:rsid w:val="008D72D3"/>
    <w:rsid w:val="008E0866"/>
    <w:rsid w:val="008E152C"/>
    <w:rsid w:val="008E2057"/>
    <w:rsid w:val="008E2101"/>
    <w:rsid w:val="008E24A8"/>
    <w:rsid w:val="008E25EE"/>
    <w:rsid w:val="008E3300"/>
    <w:rsid w:val="008E398A"/>
    <w:rsid w:val="008E3B6F"/>
    <w:rsid w:val="008E44AB"/>
    <w:rsid w:val="008E4CE4"/>
    <w:rsid w:val="008E5523"/>
    <w:rsid w:val="008E5D19"/>
    <w:rsid w:val="008E6846"/>
    <w:rsid w:val="008E69E3"/>
    <w:rsid w:val="008E7F80"/>
    <w:rsid w:val="008F0565"/>
    <w:rsid w:val="008F0832"/>
    <w:rsid w:val="008F0928"/>
    <w:rsid w:val="008F0AF6"/>
    <w:rsid w:val="008F0E32"/>
    <w:rsid w:val="008F10CD"/>
    <w:rsid w:val="008F1DB3"/>
    <w:rsid w:val="008F2204"/>
    <w:rsid w:val="008F2333"/>
    <w:rsid w:val="008F2654"/>
    <w:rsid w:val="008F26D9"/>
    <w:rsid w:val="008F2CCF"/>
    <w:rsid w:val="008F2DC4"/>
    <w:rsid w:val="008F3542"/>
    <w:rsid w:val="008F39E2"/>
    <w:rsid w:val="008F3B8B"/>
    <w:rsid w:val="008F45DC"/>
    <w:rsid w:val="008F486F"/>
    <w:rsid w:val="008F49FE"/>
    <w:rsid w:val="008F5FFB"/>
    <w:rsid w:val="008F68A1"/>
    <w:rsid w:val="008F6AFB"/>
    <w:rsid w:val="008F71A1"/>
    <w:rsid w:val="00900651"/>
    <w:rsid w:val="00900CF5"/>
    <w:rsid w:val="0090100E"/>
    <w:rsid w:val="00901726"/>
    <w:rsid w:val="00901A8F"/>
    <w:rsid w:val="00903343"/>
    <w:rsid w:val="00903862"/>
    <w:rsid w:val="00904032"/>
    <w:rsid w:val="009040FF"/>
    <w:rsid w:val="00904406"/>
    <w:rsid w:val="009050A9"/>
    <w:rsid w:val="00905B95"/>
    <w:rsid w:val="00906392"/>
    <w:rsid w:val="009063D5"/>
    <w:rsid w:val="00906406"/>
    <w:rsid w:val="00906570"/>
    <w:rsid w:val="00906699"/>
    <w:rsid w:val="009074DD"/>
    <w:rsid w:val="00907A09"/>
    <w:rsid w:val="00910521"/>
    <w:rsid w:val="00911520"/>
    <w:rsid w:val="00911613"/>
    <w:rsid w:val="00911844"/>
    <w:rsid w:val="00911AB7"/>
    <w:rsid w:val="00911C24"/>
    <w:rsid w:val="0091210B"/>
    <w:rsid w:val="00912338"/>
    <w:rsid w:val="00912A8A"/>
    <w:rsid w:val="00912B90"/>
    <w:rsid w:val="009137BB"/>
    <w:rsid w:val="00913C88"/>
    <w:rsid w:val="00914672"/>
    <w:rsid w:val="009149DA"/>
    <w:rsid w:val="00914A9E"/>
    <w:rsid w:val="00915246"/>
    <w:rsid w:val="0091535D"/>
    <w:rsid w:val="00915B10"/>
    <w:rsid w:val="00916457"/>
    <w:rsid w:val="009164DD"/>
    <w:rsid w:val="00916E1D"/>
    <w:rsid w:val="00917092"/>
    <w:rsid w:val="009200CC"/>
    <w:rsid w:val="009202C0"/>
    <w:rsid w:val="00920A51"/>
    <w:rsid w:val="00920C85"/>
    <w:rsid w:val="009211A7"/>
    <w:rsid w:val="009211DF"/>
    <w:rsid w:val="00921685"/>
    <w:rsid w:val="00922DD3"/>
    <w:rsid w:val="009234A4"/>
    <w:rsid w:val="00923919"/>
    <w:rsid w:val="0092398F"/>
    <w:rsid w:val="00923A82"/>
    <w:rsid w:val="00923F58"/>
    <w:rsid w:val="00924B73"/>
    <w:rsid w:val="00925215"/>
    <w:rsid w:val="00925537"/>
    <w:rsid w:val="009255C8"/>
    <w:rsid w:val="009261C4"/>
    <w:rsid w:val="00926BC4"/>
    <w:rsid w:val="00926C41"/>
    <w:rsid w:val="0092769B"/>
    <w:rsid w:val="00927F55"/>
    <w:rsid w:val="00930712"/>
    <w:rsid w:val="00930962"/>
    <w:rsid w:val="00930C26"/>
    <w:rsid w:val="00931A24"/>
    <w:rsid w:val="00932559"/>
    <w:rsid w:val="0093332A"/>
    <w:rsid w:val="00933A68"/>
    <w:rsid w:val="0093519A"/>
    <w:rsid w:val="00935325"/>
    <w:rsid w:val="00935ABE"/>
    <w:rsid w:val="0093621D"/>
    <w:rsid w:val="0093633A"/>
    <w:rsid w:val="00936742"/>
    <w:rsid w:val="0093677A"/>
    <w:rsid w:val="009368CF"/>
    <w:rsid w:val="00936F94"/>
    <w:rsid w:val="0093703A"/>
    <w:rsid w:val="0093727B"/>
    <w:rsid w:val="00937599"/>
    <w:rsid w:val="0094051F"/>
    <w:rsid w:val="009405D6"/>
    <w:rsid w:val="00940759"/>
    <w:rsid w:val="00941222"/>
    <w:rsid w:val="00942438"/>
    <w:rsid w:val="00942534"/>
    <w:rsid w:val="00942672"/>
    <w:rsid w:val="00943B68"/>
    <w:rsid w:val="00943F0E"/>
    <w:rsid w:val="00944318"/>
    <w:rsid w:val="00944349"/>
    <w:rsid w:val="00944371"/>
    <w:rsid w:val="009446FA"/>
    <w:rsid w:val="00944BDB"/>
    <w:rsid w:val="00945193"/>
    <w:rsid w:val="00945701"/>
    <w:rsid w:val="00946854"/>
    <w:rsid w:val="00946BAA"/>
    <w:rsid w:val="00946D8F"/>
    <w:rsid w:val="00946EB6"/>
    <w:rsid w:val="009474A3"/>
    <w:rsid w:val="00947684"/>
    <w:rsid w:val="009476BF"/>
    <w:rsid w:val="00950490"/>
    <w:rsid w:val="00950E8D"/>
    <w:rsid w:val="009512D8"/>
    <w:rsid w:val="00951F5E"/>
    <w:rsid w:val="0095309E"/>
    <w:rsid w:val="00953F49"/>
    <w:rsid w:val="009542E1"/>
    <w:rsid w:val="00954AB2"/>
    <w:rsid w:val="00954F39"/>
    <w:rsid w:val="0095510D"/>
    <w:rsid w:val="00955751"/>
    <w:rsid w:val="00955D38"/>
    <w:rsid w:val="00956854"/>
    <w:rsid w:val="00956C11"/>
    <w:rsid w:val="00956E0F"/>
    <w:rsid w:val="00956E5B"/>
    <w:rsid w:val="00956E9F"/>
    <w:rsid w:val="00956EC7"/>
    <w:rsid w:val="00957032"/>
    <w:rsid w:val="009575D3"/>
    <w:rsid w:val="00957FD9"/>
    <w:rsid w:val="00960F79"/>
    <w:rsid w:val="009611BD"/>
    <w:rsid w:val="0096120E"/>
    <w:rsid w:val="00961B9D"/>
    <w:rsid w:val="009622A3"/>
    <w:rsid w:val="009625AF"/>
    <w:rsid w:val="009625D8"/>
    <w:rsid w:val="00962745"/>
    <w:rsid w:val="00962A9A"/>
    <w:rsid w:val="00962E17"/>
    <w:rsid w:val="00963AB7"/>
    <w:rsid w:val="00963B4A"/>
    <w:rsid w:val="009640A3"/>
    <w:rsid w:val="009646E1"/>
    <w:rsid w:val="0096495B"/>
    <w:rsid w:val="00964BEB"/>
    <w:rsid w:val="009651A0"/>
    <w:rsid w:val="009662D6"/>
    <w:rsid w:val="00967F62"/>
    <w:rsid w:val="00970C32"/>
    <w:rsid w:val="00970C3F"/>
    <w:rsid w:val="009717D4"/>
    <w:rsid w:val="00971DFB"/>
    <w:rsid w:val="00972234"/>
    <w:rsid w:val="0097255E"/>
    <w:rsid w:val="00972824"/>
    <w:rsid w:val="00972919"/>
    <w:rsid w:val="00973282"/>
    <w:rsid w:val="00974500"/>
    <w:rsid w:val="00974976"/>
    <w:rsid w:val="00975D8E"/>
    <w:rsid w:val="00975DBA"/>
    <w:rsid w:val="00976783"/>
    <w:rsid w:val="009767C6"/>
    <w:rsid w:val="00976C9B"/>
    <w:rsid w:val="00977722"/>
    <w:rsid w:val="00977E4B"/>
    <w:rsid w:val="00977F99"/>
    <w:rsid w:val="0098009E"/>
    <w:rsid w:val="00980B39"/>
    <w:rsid w:val="00980F2A"/>
    <w:rsid w:val="00980F74"/>
    <w:rsid w:val="0098152F"/>
    <w:rsid w:val="00981605"/>
    <w:rsid w:val="00981D30"/>
    <w:rsid w:val="00982658"/>
    <w:rsid w:val="00982B2F"/>
    <w:rsid w:val="009830BA"/>
    <w:rsid w:val="00984234"/>
    <w:rsid w:val="0098444F"/>
    <w:rsid w:val="00984731"/>
    <w:rsid w:val="009849F8"/>
    <w:rsid w:val="009852C6"/>
    <w:rsid w:val="00985998"/>
    <w:rsid w:val="00985DE6"/>
    <w:rsid w:val="009862F1"/>
    <w:rsid w:val="0098683E"/>
    <w:rsid w:val="00986B29"/>
    <w:rsid w:val="00986C67"/>
    <w:rsid w:val="009879C9"/>
    <w:rsid w:val="00987EB5"/>
    <w:rsid w:val="009903E2"/>
    <w:rsid w:val="009917B5"/>
    <w:rsid w:val="0099190B"/>
    <w:rsid w:val="00991926"/>
    <w:rsid w:val="00991940"/>
    <w:rsid w:val="00991E29"/>
    <w:rsid w:val="0099276A"/>
    <w:rsid w:val="0099333B"/>
    <w:rsid w:val="00993355"/>
    <w:rsid w:val="009935F7"/>
    <w:rsid w:val="00993900"/>
    <w:rsid w:val="009940D7"/>
    <w:rsid w:val="00995248"/>
    <w:rsid w:val="00995320"/>
    <w:rsid w:val="00995504"/>
    <w:rsid w:val="00996CD9"/>
    <w:rsid w:val="009973AD"/>
    <w:rsid w:val="0099777F"/>
    <w:rsid w:val="00997AF8"/>
    <w:rsid w:val="009A0036"/>
    <w:rsid w:val="009A009A"/>
    <w:rsid w:val="009A0380"/>
    <w:rsid w:val="009A0402"/>
    <w:rsid w:val="009A0598"/>
    <w:rsid w:val="009A0CAD"/>
    <w:rsid w:val="009A124E"/>
    <w:rsid w:val="009A19C8"/>
    <w:rsid w:val="009A1A5C"/>
    <w:rsid w:val="009A1D66"/>
    <w:rsid w:val="009A247F"/>
    <w:rsid w:val="009A46F3"/>
    <w:rsid w:val="009A4A56"/>
    <w:rsid w:val="009A5A07"/>
    <w:rsid w:val="009A63D5"/>
    <w:rsid w:val="009A7002"/>
    <w:rsid w:val="009A713B"/>
    <w:rsid w:val="009A7EF9"/>
    <w:rsid w:val="009B00C2"/>
    <w:rsid w:val="009B015F"/>
    <w:rsid w:val="009B0EB2"/>
    <w:rsid w:val="009B18DE"/>
    <w:rsid w:val="009B23BD"/>
    <w:rsid w:val="009B2B47"/>
    <w:rsid w:val="009B2B5B"/>
    <w:rsid w:val="009B2B76"/>
    <w:rsid w:val="009B30FE"/>
    <w:rsid w:val="009B33F1"/>
    <w:rsid w:val="009B7379"/>
    <w:rsid w:val="009B740E"/>
    <w:rsid w:val="009B7422"/>
    <w:rsid w:val="009B7E37"/>
    <w:rsid w:val="009B7F0B"/>
    <w:rsid w:val="009C09D7"/>
    <w:rsid w:val="009C19BD"/>
    <w:rsid w:val="009C1ABF"/>
    <w:rsid w:val="009C22E0"/>
    <w:rsid w:val="009C27BD"/>
    <w:rsid w:val="009C27F3"/>
    <w:rsid w:val="009C2ACE"/>
    <w:rsid w:val="009C3627"/>
    <w:rsid w:val="009C407E"/>
    <w:rsid w:val="009C493D"/>
    <w:rsid w:val="009C4FA3"/>
    <w:rsid w:val="009C5257"/>
    <w:rsid w:val="009C536E"/>
    <w:rsid w:val="009C6F5B"/>
    <w:rsid w:val="009C7672"/>
    <w:rsid w:val="009C7899"/>
    <w:rsid w:val="009D0533"/>
    <w:rsid w:val="009D1C5C"/>
    <w:rsid w:val="009D1D62"/>
    <w:rsid w:val="009D2005"/>
    <w:rsid w:val="009D3759"/>
    <w:rsid w:val="009D3922"/>
    <w:rsid w:val="009D417D"/>
    <w:rsid w:val="009D4439"/>
    <w:rsid w:val="009D4A12"/>
    <w:rsid w:val="009D4C27"/>
    <w:rsid w:val="009D4CB7"/>
    <w:rsid w:val="009D4DE4"/>
    <w:rsid w:val="009D5515"/>
    <w:rsid w:val="009D6A1D"/>
    <w:rsid w:val="009D6DFE"/>
    <w:rsid w:val="009D74D1"/>
    <w:rsid w:val="009D7B4C"/>
    <w:rsid w:val="009E111D"/>
    <w:rsid w:val="009E1136"/>
    <w:rsid w:val="009E1711"/>
    <w:rsid w:val="009E1924"/>
    <w:rsid w:val="009E1C7A"/>
    <w:rsid w:val="009E1F1D"/>
    <w:rsid w:val="009E2409"/>
    <w:rsid w:val="009E25D6"/>
    <w:rsid w:val="009E28D8"/>
    <w:rsid w:val="009E2D87"/>
    <w:rsid w:val="009E2E8A"/>
    <w:rsid w:val="009E325C"/>
    <w:rsid w:val="009E362F"/>
    <w:rsid w:val="009E39A3"/>
    <w:rsid w:val="009E3E09"/>
    <w:rsid w:val="009E4C77"/>
    <w:rsid w:val="009E4ED4"/>
    <w:rsid w:val="009E5F33"/>
    <w:rsid w:val="009E63D6"/>
    <w:rsid w:val="009E7677"/>
    <w:rsid w:val="009E79D5"/>
    <w:rsid w:val="009E7AE1"/>
    <w:rsid w:val="009E7E54"/>
    <w:rsid w:val="009F10F1"/>
    <w:rsid w:val="009F1BD8"/>
    <w:rsid w:val="009F22F1"/>
    <w:rsid w:val="009F2633"/>
    <w:rsid w:val="009F344A"/>
    <w:rsid w:val="009F3969"/>
    <w:rsid w:val="009F3BDB"/>
    <w:rsid w:val="009F4839"/>
    <w:rsid w:val="009F4999"/>
    <w:rsid w:val="009F5180"/>
    <w:rsid w:val="009F5C8A"/>
    <w:rsid w:val="009F5D10"/>
    <w:rsid w:val="009F658A"/>
    <w:rsid w:val="009F6A6F"/>
    <w:rsid w:val="009F704C"/>
    <w:rsid w:val="009F73BF"/>
    <w:rsid w:val="00A00527"/>
    <w:rsid w:val="00A0071C"/>
    <w:rsid w:val="00A0157B"/>
    <w:rsid w:val="00A0191C"/>
    <w:rsid w:val="00A01CB7"/>
    <w:rsid w:val="00A01D80"/>
    <w:rsid w:val="00A020C3"/>
    <w:rsid w:val="00A02132"/>
    <w:rsid w:val="00A022AE"/>
    <w:rsid w:val="00A02409"/>
    <w:rsid w:val="00A02B68"/>
    <w:rsid w:val="00A03DA5"/>
    <w:rsid w:val="00A03DE0"/>
    <w:rsid w:val="00A04161"/>
    <w:rsid w:val="00A0521B"/>
    <w:rsid w:val="00A05B8F"/>
    <w:rsid w:val="00A05C13"/>
    <w:rsid w:val="00A05FE2"/>
    <w:rsid w:val="00A0695B"/>
    <w:rsid w:val="00A0749C"/>
    <w:rsid w:val="00A07817"/>
    <w:rsid w:val="00A07F20"/>
    <w:rsid w:val="00A101B5"/>
    <w:rsid w:val="00A10400"/>
    <w:rsid w:val="00A107C7"/>
    <w:rsid w:val="00A11A48"/>
    <w:rsid w:val="00A1321B"/>
    <w:rsid w:val="00A135A5"/>
    <w:rsid w:val="00A13A48"/>
    <w:rsid w:val="00A145DD"/>
    <w:rsid w:val="00A14723"/>
    <w:rsid w:val="00A14FCE"/>
    <w:rsid w:val="00A1561D"/>
    <w:rsid w:val="00A15913"/>
    <w:rsid w:val="00A160DD"/>
    <w:rsid w:val="00A160FA"/>
    <w:rsid w:val="00A1687D"/>
    <w:rsid w:val="00A16A24"/>
    <w:rsid w:val="00A16A40"/>
    <w:rsid w:val="00A16B3B"/>
    <w:rsid w:val="00A16D8D"/>
    <w:rsid w:val="00A2003C"/>
    <w:rsid w:val="00A2021B"/>
    <w:rsid w:val="00A20E23"/>
    <w:rsid w:val="00A21484"/>
    <w:rsid w:val="00A21AD0"/>
    <w:rsid w:val="00A2291D"/>
    <w:rsid w:val="00A235FE"/>
    <w:rsid w:val="00A23729"/>
    <w:rsid w:val="00A23788"/>
    <w:rsid w:val="00A241C4"/>
    <w:rsid w:val="00A246BB"/>
    <w:rsid w:val="00A2491A"/>
    <w:rsid w:val="00A24FF9"/>
    <w:rsid w:val="00A25130"/>
    <w:rsid w:val="00A25748"/>
    <w:rsid w:val="00A25959"/>
    <w:rsid w:val="00A25C13"/>
    <w:rsid w:val="00A262A7"/>
    <w:rsid w:val="00A264A4"/>
    <w:rsid w:val="00A26D30"/>
    <w:rsid w:val="00A2723F"/>
    <w:rsid w:val="00A27322"/>
    <w:rsid w:val="00A309CA"/>
    <w:rsid w:val="00A310F6"/>
    <w:rsid w:val="00A3128E"/>
    <w:rsid w:val="00A313CD"/>
    <w:rsid w:val="00A31A42"/>
    <w:rsid w:val="00A31D5C"/>
    <w:rsid w:val="00A3275D"/>
    <w:rsid w:val="00A32CA3"/>
    <w:rsid w:val="00A32D21"/>
    <w:rsid w:val="00A33629"/>
    <w:rsid w:val="00A34128"/>
    <w:rsid w:val="00A34189"/>
    <w:rsid w:val="00A34384"/>
    <w:rsid w:val="00A347E6"/>
    <w:rsid w:val="00A35740"/>
    <w:rsid w:val="00A35F69"/>
    <w:rsid w:val="00A3625B"/>
    <w:rsid w:val="00A36353"/>
    <w:rsid w:val="00A36A87"/>
    <w:rsid w:val="00A36E51"/>
    <w:rsid w:val="00A370C7"/>
    <w:rsid w:val="00A37411"/>
    <w:rsid w:val="00A379F6"/>
    <w:rsid w:val="00A40632"/>
    <w:rsid w:val="00A4074D"/>
    <w:rsid w:val="00A40C11"/>
    <w:rsid w:val="00A4174F"/>
    <w:rsid w:val="00A42291"/>
    <w:rsid w:val="00A426E2"/>
    <w:rsid w:val="00A42752"/>
    <w:rsid w:val="00A42DBC"/>
    <w:rsid w:val="00A42FAE"/>
    <w:rsid w:val="00A43B5E"/>
    <w:rsid w:val="00A43CC8"/>
    <w:rsid w:val="00A44057"/>
    <w:rsid w:val="00A45065"/>
    <w:rsid w:val="00A45251"/>
    <w:rsid w:val="00A457AC"/>
    <w:rsid w:val="00A46169"/>
    <w:rsid w:val="00A46C6E"/>
    <w:rsid w:val="00A4722D"/>
    <w:rsid w:val="00A478BB"/>
    <w:rsid w:val="00A47B4C"/>
    <w:rsid w:val="00A502AF"/>
    <w:rsid w:val="00A50379"/>
    <w:rsid w:val="00A50463"/>
    <w:rsid w:val="00A506D4"/>
    <w:rsid w:val="00A507F9"/>
    <w:rsid w:val="00A50CFA"/>
    <w:rsid w:val="00A50EEC"/>
    <w:rsid w:val="00A51F56"/>
    <w:rsid w:val="00A52980"/>
    <w:rsid w:val="00A52BDE"/>
    <w:rsid w:val="00A52CA5"/>
    <w:rsid w:val="00A54986"/>
    <w:rsid w:val="00A54F8A"/>
    <w:rsid w:val="00A56203"/>
    <w:rsid w:val="00A56394"/>
    <w:rsid w:val="00A56FBA"/>
    <w:rsid w:val="00A570AF"/>
    <w:rsid w:val="00A57B2C"/>
    <w:rsid w:val="00A60349"/>
    <w:rsid w:val="00A60584"/>
    <w:rsid w:val="00A606E0"/>
    <w:rsid w:val="00A6117A"/>
    <w:rsid w:val="00A61CF7"/>
    <w:rsid w:val="00A61FE8"/>
    <w:rsid w:val="00A62325"/>
    <w:rsid w:val="00A62BED"/>
    <w:rsid w:val="00A62DF4"/>
    <w:rsid w:val="00A64333"/>
    <w:rsid w:val="00A64475"/>
    <w:rsid w:val="00A647BD"/>
    <w:rsid w:val="00A64F37"/>
    <w:rsid w:val="00A65503"/>
    <w:rsid w:val="00A6581E"/>
    <w:rsid w:val="00A658C2"/>
    <w:rsid w:val="00A662CC"/>
    <w:rsid w:val="00A662F8"/>
    <w:rsid w:val="00A66594"/>
    <w:rsid w:val="00A676ED"/>
    <w:rsid w:val="00A6782C"/>
    <w:rsid w:val="00A70E44"/>
    <w:rsid w:val="00A71AE1"/>
    <w:rsid w:val="00A71BF1"/>
    <w:rsid w:val="00A720C4"/>
    <w:rsid w:val="00A7302C"/>
    <w:rsid w:val="00A73698"/>
    <w:rsid w:val="00A73BA2"/>
    <w:rsid w:val="00A73E8D"/>
    <w:rsid w:val="00A7454C"/>
    <w:rsid w:val="00A7488C"/>
    <w:rsid w:val="00A750F9"/>
    <w:rsid w:val="00A7541D"/>
    <w:rsid w:val="00A7566A"/>
    <w:rsid w:val="00A7624E"/>
    <w:rsid w:val="00A7672F"/>
    <w:rsid w:val="00A76A6F"/>
    <w:rsid w:val="00A7708F"/>
    <w:rsid w:val="00A770CB"/>
    <w:rsid w:val="00A7711C"/>
    <w:rsid w:val="00A774F0"/>
    <w:rsid w:val="00A8105B"/>
    <w:rsid w:val="00A81995"/>
    <w:rsid w:val="00A81AD8"/>
    <w:rsid w:val="00A81E18"/>
    <w:rsid w:val="00A829FB"/>
    <w:rsid w:val="00A82F4A"/>
    <w:rsid w:val="00A84283"/>
    <w:rsid w:val="00A842FB"/>
    <w:rsid w:val="00A84772"/>
    <w:rsid w:val="00A854A3"/>
    <w:rsid w:val="00A860A1"/>
    <w:rsid w:val="00A861E6"/>
    <w:rsid w:val="00A8658C"/>
    <w:rsid w:val="00A876B8"/>
    <w:rsid w:val="00A87E8F"/>
    <w:rsid w:val="00A87EB5"/>
    <w:rsid w:val="00A90511"/>
    <w:rsid w:val="00A905F2"/>
    <w:rsid w:val="00A90BF9"/>
    <w:rsid w:val="00A90D49"/>
    <w:rsid w:val="00A90DC5"/>
    <w:rsid w:val="00A90FA9"/>
    <w:rsid w:val="00A91003"/>
    <w:rsid w:val="00A91731"/>
    <w:rsid w:val="00A91F96"/>
    <w:rsid w:val="00A924D0"/>
    <w:rsid w:val="00A928AD"/>
    <w:rsid w:val="00A93F52"/>
    <w:rsid w:val="00A94DF1"/>
    <w:rsid w:val="00A95249"/>
    <w:rsid w:val="00A959E6"/>
    <w:rsid w:val="00A9691A"/>
    <w:rsid w:val="00A9692D"/>
    <w:rsid w:val="00A96D9E"/>
    <w:rsid w:val="00A96E90"/>
    <w:rsid w:val="00A96F04"/>
    <w:rsid w:val="00A970AA"/>
    <w:rsid w:val="00A9765B"/>
    <w:rsid w:val="00A97A08"/>
    <w:rsid w:val="00AA032A"/>
    <w:rsid w:val="00AA11D0"/>
    <w:rsid w:val="00AA2666"/>
    <w:rsid w:val="00AA333F"/>
    <w:rsid w:val="00AA3CE3"/>
    <w:rsid w:val="00AA3D3B"/>
    <w:rsid w:val="00AA3E2E"/>
    <w:rsid w:val="00AA42F9"/>
    <w:rsid w:val="00AA4556"/>
    <w:rsid w:val="00AA47E7"/>
    <w:rsid w:val="00AA4A8F"/>
    <w:rsid w:val="00AA4D81"/>
    <w:rsid w:val="00AA4E9E"/>
    <w:rsid w:val="00AA5268"/>
    <w:rsid w:val="00AA57A0"/>
    <w:rsid w:val="00AA6445"/>
    <w:rsid w:val="00AA6C40"/>
    <w:rsid w:val="00AA6E81"/>
    <w:rsid w:val="00AA7817"/>
    <w:rsid w:val="00AA7B46"/>
    <w:rsid w:val="00AA7E77"/>
    <w:rsid w:val="00AB046E"/>
    <w:rsid w:val="00AB0CDB"/>
    <w:rsid w:val="00AB0ECC"/>
    <w:rsid w:val="00AB1954"/>
    <w:rsid w:val="00AB20AB"/>
    <w:rsid w:val="00AB21B6"/>
    <w:rsid w:val="00AB291A"/>
    <w:rsid w:val="00AB382E"/>
    <w:rsid w:val="00AB3F3E"/>
    <w:rsid w:val="00AB4295"/>
    <w:rsid w:val="00AB4AAC"/>
    <w:rsid w:val="00AB50B2"/>
    <w:rsid w:val="00AB789C"/>
    <w:rsid w:val="00AC013F"/>
    <w:rsid w:val="00AC024C"/>
    <w:rsid w:val="00AC02FA"/>
    <w:rsid w:val="00AC0AA0"/>
    <w:rsid w:val="00AC0D57"/>
    <w:rsid w:val="00AC15BC"/>
    <w:rsid w:val="00AC197C"/>
    <w:rsid w:val="00AC2706"/>
    <w:rsid w:val="00AC2B45"/>
    <w:rsid w:val="00AC3B57"/>
    <w:rsid w:val="00AC41D8"/>
    <w:rsid w:val="00AC4D04"/>
    <w:rsid w:val="00AC5F93"/>
    <w:rsid w:val="00AC6260"/>
    <w:rsid w:val="00AC6F85"/>
    <w:rsid w:val="00AC7267"/>
    <w:rsid w:val="00AC737F"/>
    <w:rsid w:val="00AC7551"/>
    <w:rsid w:val="00AC75A2"/>
    <w:rsid w:val="00AC75C9"/>
    <w:rsid w:val="00AC7EFD"/>
    <w:rsid w:val="00AD06C4"/>
    <w:rsid w:val="00AD0B8B"/>
    <w:rsid w:val="00AD19E4"/>
    <w:rsid w:val="00AD3020"/>
    <w:rsid w:val="00AD33F3"/>
    <w:rsid w:val="00AD4AE9"/>
    <w:rsid w:val="00AD5A6C"/>
    <w:rsid w:val="00AD5C69"/>
    <w:rsid w:val="00AD65ED"/>
    <w:rsid w:val="00AD6D9C"/>
    <w:rsid w:val="00AD7525"/>
    <w:rsid w:val="00AD77BB"/>
    <w:rsid w:val="00AE0597"/>
    <w:rsid w:val="00AE0CBA"/>
    <w:rsid w:val="00AE1858"/>
    <w:rsid w:val="00AE1C1A"/>
    <w:rsid w:val="00AE1DD9"/>
    <w:rsid w:val="00AE1DEB"/>
    <w:rsid w:val="00AE1EAF"/>
    <w:rsid w:val="00AE2A92"/>
    <w:rsid w:val="00AE2FCE"/>
    <w:rsid w:val="00AE36C9"/>
    <w:rsid w:val="00AE3A64"/>
    <w:rsid w:val="00AE3D0A"/>
    <w:rsid w:val="00AE4BF7"/>
    <w:rsid w:val="00AE4C1F"/>
    <w:rsid w:val="00AE4E21"/>
    <w:rsid w:val="00AE4E5C"/>
    <w:rsid w:val="00AE55EE"/>
    <w:rsid w:val="00AE5B67"/>
    <w:rsid w:val="00AE6368"/>
    <w:rsid w:val="00AE67FC"/>
    <w:rsid w:val="00AE6B03"/>
    <w:rsid w:val="00AE6B43"/>
    <w:rsid w:val="00AE6BC5"/>
    <w:rsid w:val="00AE6F54"/>
    <w:rsid w:val="00AE7898"/>
    <w:rsid w:val="00AE7A3A"/>
    <w:rsid w:val="00AF03FF"/>
    <w:rsid w:val="00AF126B"/>
    <w:rsid w:val="00AF12E0"/>
    <w:rsid w:val="00AF2CA1"/>
    <w:rsid w:val="00AF2CD1"/>
    <w:rsid w:val="00AF354C"/>
    <w:rsid w:val="00AF4131"/>
    <w:rsid w:val="00AF4134"/>
    <w:rsid w:val="00AF491B"/>
    <w:rsid w:val="00AF4A92"/>
    <w:rsid w:val="00AF52D4"/>
    <w:rsid w:val="00AF53FE"/>
    <w:rsid w:val="00AF572D"/>
    <w:rsid w:val="00AF5ACD"/>
    <w:rsid w:val="00AF741F"/>
    <w:rsid w:val="00AF79DC"/>
    <w:rsid w:val="00AF7F76"/>
    <w:rsid w:val="00B0186F"/>
    <w:rsid w:val="00B01FBB"/>
    <w:rsid w:val="00B021F6"/>
    <w:rsid w:val="00B04014"/>
    <w:rsid w:val="00B04028"/>
    <w:rsid w:val="00B04106"/>
    <w:rsid w:val="00B04DB0"/>
    <w:rsid w:val="00B04F33"/>
    <w:rsid w:val="00B05672"/>
    <w:rsid w:val="00B05938"/>
    <w:rsid w:val="00B05C10"/>
    <w:rsid w:val="00B067A2"/>
    <w:rsid w:val="00B06A64"/>
    <w:rsid w:val="00B103E6"/>
    <w:rsid w:val="00B104CB"/>
    <w:rsid w:val="00B1066B"/>
    <w:rsid w:val="00B108E5"/>
    <w:rsid w:val="00B10F1E"/>
    <w:rsid w:val="00B11711"/>
    <w:rsid w:val="00B1190B"/>
    <w:rsid w:val="00B12886"/>
    <w:rsid w:val="00B146D8"/>
    <w:rsid w:val="00B14B4E"/>
    <w:rsid w:val="00B16E50"/>
    <w:rsid w:val="00B16FBC"/>
    <w:rsid w:val="00B173F3"/>
    <w:rsid w:val="00B17FBB"/>
    <w:rsid w:val="00B2042A"/>
    <w:rsid w:val="00B20430"/>
    <w:rsid w:val="00B207BA"/>
    <w:rsid w:val="00B20E6C"/>
    <w:rsid w:val="00B21763"/>
    <w:rsid w:val="00B21F8F"/>
    <w:rsid w:val="00B22186"/>
    <w:rsid w:val="00B22A54"/>
    <w:rsid w:val="00B22BE0"/>
    <w:rsid w:val="00B22DCD"/>
    <w:rsid w:val="00B235BC"/>
    <w:rsid w:val="00B23B9E"/>
    <w:rsid w:val="00B24441"/>
    <w:rsid w:val="00B24672"/>
    <w:rsid w:val="00B24BE6"/>
    <w:rsid w:val="00B25164"/>
    <w:rsid w:val="00B25D2E"/>
    <w:rsid w:val="00B25D77"/>
    <w:rsid w:val="00B2618D"/>
    <w:rsid w:val="00B26286"/>
    <w:rsid w:val="00B263B2"/>
    <w:rsid w:val="00B26DD3"/>
    <w:rsid w:val="00B27707"/>
    <w:rsid w:val="00B27D6F"/>
    <w:rsid w:val="00B300F9"/>
    <w:rsid w:val="00B30291"/>
    <w:rsid w:val="00B30513"/>
    <w:rsid w:val="00B30C51"/>
    <w:rsid w:val="00B31545"/>
    <w:rsid w:val="00B32290"/>
    <w:rsid w:val="00B33366"/>
    <w:rsid w:val="00B33A94"/>
    <w:rsid w:val="00B33B49"/>
    <w:rsid w:val="00B349AD"/>
    <w:rsid w:val="00B34BAC"/>
    <w:rsid w:val="00B34FE8"/>
    <w:rsid w:val="00B35324"/>
    <w:rsid w:val="00B35B06"/>
    <w:rsid w:val="00B35C7E"/>
    <w:rsid w:val="00B35DD0"/>
    <w:rsid w:val="00B35E59"/>
    <w:rsid w:val="00B365D7"/>
    <w:rsid w:val="00B36D90"/>
    <w:rsid w:val="00B373F8"/>
    <w:rsid w:val="00B37626"/>
    <w:rsid w:val="00B37CC7"/>
    <w:rsid w:val="00B37CDE"/>
    <w:rsid w:val="00B40B39"/>
    <w:rsid w:val="00B41E48"/>
    <w:rsid w:val="00B41F08"/>
    <w:rsid w:val="00B4210A"/>
    <w:rsid w:val="00B42662"/>
    <w:rsid w:val="00B42842"/>
    <w:rsid w:val="00B42E1A"/>
    <w:rsid w:val="00B43126"/>
    <w:rsid w:val="00B4316D"/>
    <w:rsid w:val="00B43C1E"/>
    <w:rsid w:val="00B43D09"/>
    <w:rsid w:val="00B44235"/>
    <w:rsid w:val="00B44822"/>
    <w:rsid w:val="00B44A08"/>
    <w:rsid w:val="00B453C7"/>
    <w:rsid w:val="00B45DA5"/>
    <w:rsid w:val="00B46909"/>
    <w:rsid w:val="00B469D1"/>
    <w:rsid w:val="00B46FA3"/>
    <w:rsid w:val="00B47A2F"/>
    <w:rsid w:val="00B47BB8"/>
    <w:rsid w:val="00B50B6D"/>
    <w:rsid w:val="00B510E7"/>
    <w:rsid w:val="00B51D55"/>
    <w:rsid w:val="00B52548"/>
    <w:rsid w:val="00B528D9"/>
    <w:rsid w:val="00B52972"/>
    <w:rsid w:val="00B54136"/>
    <w:rsid w:val="00B55364"/>
    <w:rsid w:val="00B554B7"/>
    <w:rsid w:val="00B55841"/>
    <w:rsid w:val="00B55B22"/>
    <w:rsid w:val="00B55B2B"/>
    <w:rsid w:val="00B56196"/>
    <w:rsid w:val="00B5674A"/>
    <w:rsid w:val="00B56AF2"/>
    <w:rsid w:val="00B56F58"/>
    <w:rsid w:val="00B57F23"/>
    <w:rsid w:val="00B600D2"/>
    <w:rsid w:val="00B6055D"/>
    <w:rsid w:val="00B60F31"/>
    <w:rsid w:val="00B61372"/>
    <w:rsid w:val="00B619C6"/>
    <w:rsid w:val="00B62057"/>
    <w:rsid w:val="00B6214F"/>
    <w:rsid w:val="00B62772"/>
    <w:rsid w:val="00B62B74"/>
    <w:rsid w:val="00B636F8"/>
    <w:rsid w:val="00B64844"/>
    <w:rsid w:val="00B65001"/>
    <w:rsid w:val="00B65043"/>
    <w:rsid w:val="00B65299"/>
    <w:rsid w:val="00B65363"/>
    <w:rsid w:val="00B65780"/>
    <w:rsid w:val="00B65B5B"/>
    <w:rsid w:val="00B65D20"/>
    <w:rsid w:val="00B65F60"/>
    <w:rsid w:val="00B66265"/>
    <w:rsid w:val="00B666C2"/>
    <w:rsid w:val="00B67112"/>
    <w:rsid w:val="00B67254"/>
    <w:rsid w:val="00B672AE"/>
    <w:rsid w:val="00B673D4"/>
    <w:rsid w:val="00B67BE9"/>
    <w:rsid w:val="00B701DC"/>
    <w:rsid w:val="00B7031A"/>
    <w:rsid w:val="00B708A6"/>
    <w:rsid w:val="00B70908"/>
    <w:rsid w:val="00B71DFF"/>
    <w:rsid w:val="00B71FAA"/>
    <w:rsid w:val="00B72BC7"/>
    <w:rsid w:val="00B72D2D"/>
    <w:rsid w:val="00B731DF"/>
    <w:rsid w:val="00B7409E"/>
    <w:rsid w:val="00B740FB"/>
    <w:rsid w:val="00B744B7"/>
    <w:rsid w:val="00B74942"/>
    <w:rsid w:val="00B75C15"/>
    <w:rsid w:val="00B775D7"/>
    <w:rsid w:val="00B805ED"/>
    <w:rsid w:val="00B80B41"/>
    <w:rsid w:val="00B80F78"/>
    <w:rsid w:val="00B812AF"/>
    <w:rsid w:val="00B81E35"/>
    <w:rsid w:val="00B823A3"/>
    <w:rsid w:val="00B82689"/>
    <w:rsid w:val="00B829C6"/>
    <w:rsid w:val="00B83F01"/>
    <w:rsid w:val="00B841D5"/>
    <w:rsid w:val="00B841EF"/>
    <w:rsid w:val="00B843E3"/>
    <w:rsid w:val="00B84CBF"/>
    <w:rsid w:val="00B850A7"/>
    <w:rsid w:val="00B85261"/>
    <w:rsid w:val="00B861DD"/>
    <w:rsid w:val="00B862AA"/>
    <w:rsid w:val="00B86890"/>
    <w:rsid w:val="00B86AD4"/>
    <w:rsid w:val="00B87372"/>
    <w:rsid w:val="00B8737D"/>
    <w:rsid w:val="00B8738B"/>
    <w:rsid w:val="00B878B0"/>
    <w:rsid w:val="00B87A2E"/>
    <w:rsid w:val="00B87A7D"/>
    <w:rsid w:val="00B904E6"/>
    <w:rsid w:val="00B91505"/>
    <w:rsid w:val="00B91FA3"/>
    <w:rsid w:val="00B91FF6"/>
    <w:rsid w:val="00B9249A"/>
    <w:rsid w:val="00B92C60"/>
    <w:rsid w:val="00B931BF"/>
    <w:rsid w:val="00B931D1"/>
    <w:rsid w:val="00B93306"/>
    <w:rsid w:val="00B93FA4"/>
    <w:rsid w:val="00B94954"/>
    <w:rsid w:val="00B957DE"/>
    <w:rsid w:val="00B95954"/>
    <w:rsid w:val="00B95D1A"/>
    <w:rsid w:val="00B9602A"/>
    <w:rsid w:val="00B960D2"/>
    <w:rsid w:val="00B96AF3"/>
    <w:rsid w:val="00B97C11"/>
    <w:rsid w:val="00BA0195"/>
    <w:rsid w:val="00BA14F5"/>
    <w:rsid w:val="00BA19DF"/>
    <w:rsid w:val="00BA1C19"/>
    <w:rsid w:val="00BA2B65"/>
    <w:rsid w:val="00BA3DF4"/>
    <w:rsid w:val="00BA3E6D"/>
    <w:rsid w:val="00BA3E74"/>
    <w:rsid w:val="00BA415A"/>
    <w:rsid w:val="00BA460C"/>
    <w:rsid w:val="00BA4DF7"/>
    <w:rsid w:val="00BA55CD"/>
    <w:rsid w:val="00BA58C2"/>
    <w:rsid w:val="00BA5A9A"/>
    <w:rsid w:val="00BA6290"/>
    <w:rsid w:val="00BA6441"/>
    <w:rsid w:val="00BA7811"/>
    <w:rsid w:val="00BB0552"/>
    <w:rsid w:val="00BB0821"/>
    <w:rsid w:val="00BB09B4"/>
    <w:rsid w:val="00BB1387"/>
    <w:rsid w:val="00BB165D"/>
    <w:rsid w:val="00BB1C90"/>
    <w:rsid w:val="00BB23BC"/>
    <w:rsid w:val="00BB32F2"/>
    <w:rsid w:val="00BB35C2"/>
    <w:rsid w:val="00BB42CE"/>
    <w:rsid w:val="00BB450C"/>
    <w:rsid w:val="00BB4FBD"/>
    <w:rsid w:val="00BB5003"/>
    <w:rsid w:val="00BB537B"/>
    <w:rsid w:val="00BB5423"/>
    <w:rsid w:val="00BB5CCC"/>
    <w:rsid w:val="00BB5E86"/>
    <w:rsid w:val="00BB64D8"/>
    <w:rsid w:val="00BB69D0"/>
    <w:rsid w:val="00BB6FE8"/>
    <w:rsid w:val="00BB7C59"/>
    <w:rsid w:val="00BB7EFF"/>
    <w:rsid w:val="00BB7FCC"/>
    <w:rsid w:val="00BC090F"/>
    <w:rsid w:val="00BC2135"/>
    <w:rsid w:val="00BC23BB"/>
    <w:rsid w:val="00BC2D23"/>
    <w:rsid w:val="00BC2FC6"/>
    <w:rsid w:val="00BC309C"/>
    <w:rsid w:val="00BC36BC"/>
    <w:rsid w:val="00BC4BE8"/>
    <w:rsid w:val="00BC4E5A"/>
    <w:rsid w:val="00BC4F07"/>
    <w:rsid w:val="00BC4FF3"/>
    <w:rsid w:val="00BC509B"/>
    <w:rsid w:val="00BC53F4"/>
    <w:rsid w:val="00BC57FF"/>
    <w:rsid w:val="00BC5C4A"/>
    <w:rsid w:val="00BC6369"/>
    <w:rsid w:val="00BC654B"/>
    <w:rsid w:val="00BC65E1"/>
    <w:rsid w:val="00BC6AB8"/>
    <w:rsid w:val="00BC7413"/>
    <w:rsid w:val="00BC78FD"/>
    <w:rsid w:val="00BC79FF"/>
    <w:rsid w:val="00BC7EC5"/>
    <w:rsid w:val="00BD1216"/>
    <w:rsid w:val="00BD197D"/>
    <w:rsid w:val="00BD1A07"/>
    <w:rsid w:val="00BD1AC7"/>
    <w:rsid w:val="00BD266F"/>
    <w:rsid w:val="00BD29AA"/>
    <w:rsid w:val="00BD29ED"/>
    <w:rsid w:val="00BD315A"/>
    <w:rsid w:val="00BD3B16"/>
    <w:rsid w:val="00BD41A4"/>
    <w:rsid w:val="00BD4678"/>
    <w:rsid w:val="00BD4734"/>
    <w:rsid w:val="00BD4A7B"/>
    <w:rsid w:val="00BD4A84"/>
    <w:rsid w:val="00BD4BEC"/>
    <w:rsid w:val="00BD5BF4"/>
    <w:rsid w:val="00BD5D53"/>
    <w:rsid w:val="00BD5E71"/>
    <w:rsid w:val="00BD7D07"/>
    <w:rsid w:val="00BE05CD"/>
    <w:rsid w:val="00BE0C5C"/>
    <w:rsid w:val="00BE23F9"/>
    <w:rsid w:val="00BE2992"/>
    <w:rsid w:val="00BE3242"/>
    <w:rsid w:val="00BE4214"/>
    <w:rsid w:val="00BE4591"/>
    <w:rsid w:val="00BE4672"/>
    <w:rsid w:val="00BE4CBB"/>
    <w:rsid w:val="00BE5697"/>
    <w:rsid w:val="00BE5756"/>
    <w:rsid w:val="00BE76C7"/>
    <w:rsid w:val="00BE7B4D"/>
    <w:rsid w:val="00BE7CDE"/>
    <w:rsid w:val="00BF02B5"/>
    <w:rsid w:val="00BF0350"/>
    <w:rsid w:val="00BF0970"/>
    <w:rsid w:val="00BF0EA5"/>
    <w:rsid w:val="00BF118C"/>
    <w:rsid w:val="00BF2044"/>
    <w:rsid w:val="00BF207F"/>
    <w:rsid w:val="00BF258B"/>
    <w:rsid w:val="00BF2B2A"/>
    <w:rsid w:val="00BF2D90"/>
    <w:rsid w:val="00BF2FBB"/>
    <w:rsid w:val="00BF320E"/>
    <w:rsid w:val="00BF33C0"/>
    <w:rsid w:val="00BF3420"/>
    <w:rsid w:val="00BF3969"/>
    <w:rsid w:val="00BF3A98"/>
    <w:rsid w:val="00BF3C36"/>
    <w:rsid w:val="00BF597B"/>
    <w:rsid w:val="00BF6595"/>
    <w:rsid w:val="00BF67F4"/>
    <w:rsid w:val="00BF6F88"/>
    <w:rsid w:val="00BF7499"/>
    <w:rsid w:val="00C00806"/>
    <w:rsid w:val="00C00C0D"/>
    <w:rsid w:val="00C00C51"/>
    <w:rsid w:val="00C01212"/>
    <w:rsid w:val="00C01782"/>
    <w:rsid w:val="00C0184F"/>
    <w:rsid w:val="00C01D14"/>
    <w:rsid w:val="00C022EF"/>
    <w:rsid w:val="00C02739"/>
    <w:rsid w:val="00C033A7"/>
    <w:rsid w:val="00C03B38"/>
    <w:rsid w:val="00C03DC3"/>
    <w:rsid w:val="00C053F3"/>
    <w:rsid w:val="00C05508"/>
    <w:rsid w:val="00C05EAC"/>
    <w:rsid w:val="00C05FDD"/>
    <w:rsid w:val="00C06611"/>
    <w:rsid w:val="00C07660"/>
    <w:rsid w:val="00C07B4E"/>
    <w:rsid w:val="00C1014F"/>
    <w:rsid w:val="00C10B8C"/>
    <w:rsid w:val="00C1112A"/>
    <w:rsid w:val="00C113CE"/>
    <w:rsid w:val="00C114EA"/>
    <w:rsid w:val="00C115D2"/>
    <w:rsid w:val="00C11CAE"/>
    <w:rsid w:val="00C12C30"/>
    <w:rsid w:val="00C13A44"/>
    <w:rsid w:val="00C13F7F"/>
    <w:rsid w:val="00C1409E"/>
    <w:rsid w:val="00C14584"/>
    <w:rsid w:val="00C149CC"/>
    <w:rsid w:val="00C16529"/>
    <w:rsid w:val="00C171D2"/>
    <w:rsid w:val="00C17510"/>
    <w:rsid w:val="00C205C6"/>
    <w:rsid w:val="00C215AF"/>
    <w:rsid w:val="00C21959"/>
    <w:rsid w:val="00C21AF1"/>
    <w:rsid w:val="00C21CA4"/>
    <w:rsid w:val="00C22421"/>
    <w:rsid w:val="00C2270E"/>
    <w:rsid w:val="00C22A90"/>
    <w:rsid w:val="00C233D9"/>
    <w:rsid w:val="00C23E70"/>
    <w:rsid w:val="00C24765"/>
    <w:rsid w:val="00C24CD8"/>
    <w:rsid w:val="00C24F25"/>
    <w:rsid w:val="00C2547C"/>
    <w:rsid w:val="00C25FC2"/>
    <w:rsid w:val="00C26339"/>
    <w:rsid w:val="00C265CD"/>
    <w:rsid w:val="00C26C3D"/>
    <w:rsid w:val="00C26EB6"/>
    <w:rsid w:val="00C27382"/>
    <w:rsid w:val="00C276BF"/>
    <w:rsid w:val="00C27EA5"/>
    <w:rsid w:val="00C3005D"/>
    <w:rsid w:val="00C304E4"/>
    <w:rsid w:val="00C3097D"/>
    <w:rsid w:val="00C30A82"/>
    <w:rsid w:val="00C310A6"/>
    <w:rsid w:val="00C31CB9"/>
    <w:rsid w:val="00C31D7F"/>
    <w:rsid w:val="00C31F40"/>
    <w:rsid w:val="00C3243D"/>
    <w:rsid w:val="00C32C4E"/>
    <w:rsid w:val="00C32D12"/>
    <w:rsid w:val="00C33ACA"/>
    <w:rsid w:val="00C3482E"/>
    <w:rsid w:val="00C34973"/>
    <w:rsid w:val="00C34A06"/>
    <w:rsid w:val="00C35DB4"/>
    <w:rsid w:val="00C361FE"/>
    <w:rsid w:val="00C362ED"/>
    <w:rsid w:val="00C36561"/>
    <w:rsid w:val="00C37736"/>
    <w:rsid w:val="00C37EB8"/>
    <w:rsid w:val="00C40A9E"/>
    <w:rsid w:val="00C40F96"/>
    <w:rsid w:val="00C4145E"/>
    <w:rsid w:val="00C414A7"/>
    <w:rsid w:val="00C41795"/>
    <w:rsid w:val="00C41803"/>
    <w:rsid w:val="00C4187B"/>
    <w:rsid w:val="00C41C9C"/>
    <w:rsid w:val="00C435B8"/>
    <w:rsid w:val="00C436EC"/>
    <w:rsid w:val="00C438CE"/>
    <w:rsid w:val="00C43A43"/>
    <w:rsid w:val="00C43AC8"/>
    <w:rsid w:val="00C43E85"/>
    <w:rsid w:val="00C44062"/>
    <w:rsid w:val="00C4471A"/>
    <w:rsid w:val="00C45675"/>
    <w:rsid w:val="00C466DA"/>
    <w:rsid w:val="00C468AD"/>
    <w:rsid w:val="00C470A1"/>
    <w:rsid w:val="00C473F9"/>
    <w:rsid w:val="00C47F52"/>
    <w:rsid w:val="00C50308"/>
    <w:rsid w:val="00C5043D"/>
    <w:rsid w:val="00C50F12"/>
    <w:rsid w:val="00C51091"/>
    <w:rsid w:val="00C517D8"/>
    <w:rsid w:val="00C52150"/>
    <w:rsid w:val="00C53034"/>
    <w:rsid w:val="00C53E2D"/>
    <w:rsid w:val="00C54944"/>
    <w:rsid w:val="00C56BA7"/>
    <w:rsid w:val="00C57731"/>
    <w:rsid w:val="00C57A4B"/>
    <w:rsid w:val="00C57D71"/>
    <w:rsid w:val="00C60271"/>
    <w:rsid w:val="00C6039E"/>
    <w:rsid w:val="00C60BF4"/>
    <w:rsid w:val="00C61430"/>
    <w:rsid w:val="00C61BEF"/>
    <w:rsid w:val="00C6245F"/>
    <w:rsid w:val="00C6267D"/>
    <w:rsid w:val="00C62859"/>
    <w:rsid w:val="00C62923"/>
    <w:rsid w:val="00C62B18"/>
    <w:rsid w:val="00C62BD9"/>
    <w:rsid w:val="00C6344F"/>
    <w:rsid w:val="00C634CF"/>
    <w:rsid w:val="00C63583"/>
    <w:rsid w:val="00C63B49"/>
    <w:rsid w:val="00C63E43"/>
    <w:rsid w:val="00C63EFC"/>
    <w:rsid w:val="00C6431E"/>
    <w:rsid w:val="00C64763"/>
    <w:rsid w:val="00C64AEA"/>
    <w:rsid w:val="00C654A9"/>
    <w:rsid w:val="00C65695"/>
    <w:rsid w:val="00C6597E"/>
    <w:rsid w:val="00C665CA"/>
    <w:rsid w:val="00C66C93"/>
    <w:rsid w:val="00C6742A"/>
    <w:rsid w:val="00C6777D"/>
    <w:rsid w:val="00C677B1"/>
    <w:rsid w:val="00C70FE3"/>
    <w:rsid w:val="00C711E5"/>
    <w:rsid w:val="00C715F1"/>
    <w:rsid w:val="00C72466"/>
    <w:rsid w:val="00C7387F"/>
    <w:rsid w:val="00C739B2"/>
    <w:rsid w:val="00C73EBD"/>
    <w:rsid w:val="00C74050"/>
    <w:rsid w:val="00C753C1"/>
    <w:rsid w:val="00C757A6"/>
    <w:rsid w:val="00C75A18"/>
    <w:rsid w:val="00C75B1C"/>
    <w:rsid w:val="00C76532"/>
    <w:rsid w:val="00C76C57"/>
    <w:rsid w:val="00C76DCC"/>
    <w:rsid w:val="00C76E63"/>
    <w:rsid w:val="00C776ED"/>
    <w:rsid w:val="00C77C1D"/>
    <w:rsid w:val="00C80378"/>
    <w:rsid w:val="00C80420"/>
    <w:rsid w:val="00C806CD"/>
    <w:rsid w:val="00C811A9"/>
    <w:rsid w:val="00C816FB"/>
    <w:rsid w:val="00C81C1D"/>
    <w:rsid w:val="00C81F55"/>
    <w:rsid w:val="00C833BB"/>
    <w:rsid w:val="00C836DE"/>
    <w:rsid w:val="00C848C7"/>
    <w:rsid w:val="00C85374"/>
    <w:rsid w:val="00C8577B"/>
    <w:rsid w:val="00C857B1"/>
    <w:rsid w:val="00C85CCA"/>
    <w:rsid w:val="00C868C7"/>
    <w:rsid w:val="00C876F2"/>
    <w:rsid w:val="00C87B44"/>
    <w:rsid w:val="00C90922"/>
    <w:rsid w:val="00C90D89"/>
    <w:rsid w:val="00C91141"/>
    <w:rsid w:val="00C91B2C"/>
    <w:rsid w:val="00C91C47"/>
    <w:rsid w:val="00C91DC5"/>
    <w:rsid w:val="00C92199"/>
    <w:rsid w:val="00C9293B"/>
    <w:rsid w:val="00C93AA1"/>
    <w:rsid w:val="00C94265"/>
    <w:rsid w:val="00C94D8E"/>
    <w:rsid w:val="00C953DE"/>
    <w:rsid w:val="00C95542"/>
    <w:rsid w:val="00C95644"/>
    <w:rsid w:val="00C965AE"/>
    <w:rsid w:val="00C96F44"/>
    <w:rsid w:val="00C97E07"/>
    <w:rsid w:val="00CA187F"/>
    <w:rsid w:val="00CA1A77"/>
    <w:rsid w:val="00CA233B"/>
    <w:rsid w:val="00CA328E"/>
    <w:rsid w:val="00CA427B"/>
    <w:rsid w:val="00CA43B9"/>
    <w:rsid w:val="00CA43C2"/>
    <w:rsid w:val="00CA44B4"/>
    <w:rsid w:val="00CA4843"/>
    <w:rsid w:val="00CA4D2A"/>
    <w:rsid w:val="00CA4E83"/>
    <w:rsid w:val="00CA5B61"/>
    <w:rsid w:val="00CA5FC6"/>
    <w:rsid w:val="00CA61AD"/>
    <w:rsid w:val="00CA761D"/>
    <w:rsid w:val="00CA76A6"/>
    <w:rsid w:val="00CA7D36"/>
    <w:rsid w:val="00CB05BD"/>
    <w:rsid w:val="00CB09AA"/>
    <w:rsid w:val="00CB0F10"/>
    <w:rsid w:val="00CB0F24"/>
    <w:rsid w:val="00CB1085"/>
    <w:rsid w:val="00CB19C7"/>
    <w:rsid w:val="00CB1BAE"/>
    <w:rsid w:val="00CB264D"/>
    <w:rsid w:val="00CB281D"/>
    <w:rsid w:val="00CB2BD1"/>
    <w:rsid w:val="00CB2DCF"/>
    <w:rsid w:val="00CB2DEE"/>
    <w:rsid w:val="00CB3A91"/>
    <w:rsid w:val="00CB4599"/>
    <w:rsid w:val="00CB48DA"/>
    <w:rsid w:val="00CB54AF"/>
    <w:rsid w:val="00CB59E2"/>
    <w:rsid w:val="00CB5A6D"/>
    <w:rsid w:val="00CB5D52"/>
    <w:rsid w:val="00CB6177"/>
    <w:rsid w:val="00CB6371"/>
    <w:rsid w:val="00CB658F"/>
    <w:rsid w:val="00CB7180"/>
    <w:rsid w:val="00CB78A3"/>
    <w:rsid w:val="00CC021A"/>
    <w:rsid w:val="00CC121F"/>
    <w:rsid w:val="00CC1625"/>
    <w:rsid w:val="00CC1820"/>
    <w:rsid w:val="00CC19A5"/>
    <w:rsid w:val="00CC2E12"/>
    <w:rsid w:val="00CC3792"/>
    <w:rsid w:val="00CC39A2"/>
    <w:rsid w:val="00CC3FC4"/>
    <w:rsid w:val="00CC48C9"/>
    <w:rsid w:val="00CC48E3"/>
    <w:rsid w:val="00CC4BEB"/>
    <w:rsid w:val="00CC4E2C"/>
    <w:rsid w:val="00CC4E9C"/>
    <w:rsid w:val="00CC5216"/>
    <w:rsid w:val="00CC5C63"/>
    <w:rsid w:val="00CC5F2B"/>
    <w:rsid w:val="00CC61A8"/>
    <w:rsid w:val="00CC64BC"/>
    <w:rsid w:val="00CC6D3A"/>
    <w:rsid w:val="00CC74B5"/>
    <w:rsid w:val="00CD060E"/>
    <w:rsid w:val="00CD0BE3"/>
    <w:rsid w:val="00CD1075"/>
    <w:rsid w:val="00CD10FE"/>
    <w:rsid w:val="00CD1175"/>
    <w:rsid w:val="00CD1224"/>
    <w:rsid w:val="00CD1B71"/>
    <w:rsid w:val="00CD1F6B"/>
    <w:rsid w:val="00CD28D2"/>
    <w:rsid w:val="00CD2D2A"/>
    <w:rsid w:val="00CD2DC7"/>
    <w:rsid w:val="00CD2FC9"/>
    <w:rsid w:val="00CD3005"/>
    <w:rsid w:val="00CD3701"/>
    <w:rsid w:val="00CD442E"/>
    <w:rsid w:val="00CD44A7"/>
    <w:rsid w:val="00CD55CE"/>
    <w:rsid w:val="00CD6AE5"/>
    <w:rsid w:val="00CD6D2B"/>
    <w:rsid w:val="00CD7B26"/>
    <w:rsid w:val="00CE0C6A"/>
    <w:rsid w:val="00CE2444"/>
    <w:rsid w:val="00CE3115"/>
    <w:rsid w:val="00CE33B0"/>
    <w:rsid w:val="00CE3E95"/>
    <w:rsid w:val="00CE4F24"/>
    <w:rsid w:val="00CE5D72"/>
    <w:rsid w:val="00CE6167"/>
    <w:rsid w:val="00CE66DB"/>
    <w:rsid w:val="00CE6931"/>
    <w:rsid w:val="00CE6E42"/>
    <w:rsid w:val="00CE71F1"/>
    <w:rsid w:val="00CE724B"/>
    <w:rsid w:val="00CE75A9"/>
    <w:rsid w:val="00CE7D29"/>
    <w:rsid w:val="00CF03D2"/>
    <w:rsid w:val="00CF090E"/>
    <w:rsid w:val="00CF0C9A"/>
    <w:rsid w:val="00CF14B7"/>
    <w:rsid w:val="00CF19F3"/>
    <w:rsid w:val="00CF1B18"/>
    <w:rsid w:val="00CF1C8F"/>
    <w:rsid w:val="00CF1CCF"/>
    <w:rsid w:val="00CF1CF0"/>
    <w:rsid w:val="00CF1E36"/>
    <w:rsid w:val="00CF1F03"/>
    <w:rsid w:val="00CF2170"/>
    <w:rsid w:val="00CF2247"/>
    <w:rsid w:val="00CF2CE2"/>
    <w:rsid w:val="00CF2E92"/>
    <w:rsid w:val="00CF2EEC"/>
    <w:rsid w:val="00CF2F5C"/>
    <w:rsid w:val="00CF3111"/>
    <w:rsid w:val="00CF32AB"/>
    <w:rsid w:val="00CF33C1"/>
    <w:rsid w:val="00CF3E8F"/>
    <w:rsid w:val="00CF51B1"/>
    <w:rsid w:val="00CF5778"/>
    <w:rsid w:val="00CF5A9D"/>
    <w:rsid w:val="00CF6CD4"/>
    <w:rsid w:val="00CF7175"/>
    <w:rsid w:val="00CF73D1"/>
    <w:rsid w:val="00CF7508"/>
    <w:rsid w:val="00D00FFB"/>
    <w:rsid w:val="00D010F1"/>
    <w:rsid w:val="00D01144"/>
    <w:rsid w:val="00D011B0"/>
    <w:rsid w:val="00D01B11"/>
    <w:rsid w:val="00D029EA"/>
    <w:rsid w:val="00D02F47"/>
    <w:rsid w:val="00D03122"/>
    <w:rsid w:val="00D03983"/>
    <w:rsid w:val="00D03FAB"/>
    <w:rsid w:val="00D04D67"/>
    <w:rsid w:val="00D05256"/>
    <w:rsid w:val="00D053D0"/>
    <w:rsid w:val="00D05496"/>
    <w:rsid w:val="00D0561A"/>
    <w:rsid w:val="00D05ACE"/>
    <w:rsid w:val="00D05DE8"/>
    <w:rsid w:val="00D067F9"/>
    <w:rsid w:val="00D0760D"/>
    <w:rsid w:val="00D077F8"/>
    <w:rsid w:val="00D100F5"/>
    <w:rsid w:val="00D10D21"/>
    <w:rsid w:val="00D10F39"/>
    <w:rsid w:val="00D110A1"/>
    <w:rsid w:val="00D11337"/>
    <w:rsid w:val="00D115D9"/>
    <w:rsid w:val="00D11D3E"/>
    <w:rsid w:val="00D12012"/>
    <w:rsid w:val="00D12608"/>
    <w:rsid w:val="00D12D03"/>
    <w:rsid w:val="00D13194"/>
    <w:rsid w:val="00D13521"/>
    <w:rsid w:val="00D136EF"/>
    <w:rsid w:val="00D13BD4"/>
    <w:rsid w:val="00D13CCD"/>
    <w:rsid w:val="00D13D59"/>
    <w:rsid w:val="00D161DB"/>
    <w:rsid w:val="00D167DE"/>
    <w:rsid w:val="00D1719E"/>
    <w:rsid w:val="00D1764E"/>
    <w:rsid w:val="00D17D0E"/>
    <w:rsid w:val="00D17E2F"/>
    <w:rsid w:val="00D17FDC"/>
    <w:rsid w:val="00D203E0"/>
    <w:rsid w:val="00D205C8"/>
    <w:rsid w:val="00D20C58"/>
    <w:rsid w:val="00D20F51"/>
    <w:rsid w:val="00D20FC7"/>
    <w:rsid w:val="00D213A3"/>
    <w:rsid w:val="00D214A6"/>
    <w:rsid w:val="00D214CD"/>
    <w:rsid w:val="00D226CD"/>
    <w:rsid w:val="00D22C46"/>
    <w:rsid w:val="00D22C81"/>
    <w:rsid w:val="00D22D2F"/>
    <w:rsid w:val="00D22F5B"/>
    <w:rsid w:val="00D2318D"/>
    <w:rsid w:val="00D23470"/>
    <w:rsid w:val="00D23838"/>
    <w:rsid w:val="00D239A8"/>
    <w:rsid w:val="00D23A2D"/>
    <w:rsid w:val="00D23DE1"/>
    <w:rsid w:val="00D2433A"/>
    <w:rsid w:val="00D24682"/>
    <w:rsid w:val="00D24D34"/>
    <w:rsid w:val="00D24D4A"/>
    <w:rsid w:val="00D24EF5"/>
    <w:rsid w:val="00D254AF"/>
    <w:rsid w:val="00D26492"/>
    <w:rsid w:val="00D26747"/>
    <w:rsid w:val="00D26F46"/>
    <w:rsid w:val="00D2799C"/>
    <w:rsid w:val="00D27EE6"/>
    <w:rsid w:val="00D27EE9"/>
    <w:rsid w:val="00D304D3"/>
    <w:rsid w:val="00D322A5"/>
    <w:rsid w:val="00D326FA"/>
    <w:rsid w:val="00D327FB"/>
    <w:rsid w:val="00D32D25"/>
    <w:rsid w:val="00D33DC8"/>
    <w:rsid w:val="00D34419"/>
    <w:rsid w:val="00D348F0"/>
    <w:rsid w:val="00D35E09"/>
    <w:rsid w:val="00D360BF"/>
    <w:rsid w:val="00D36ECF"/>
    <w:rsid w:val="00D371AE"/>
    <w:rsid w:val="00D371FD"/>
    <w:rsid w:val="00D374BE"/>
    <w:rsid w:val="00D37807"/>
    <w:rsid w:val="00D37840"/>
    <w:rsid w:val="00D378B2"/>
    <w:rsid w:val="00D37E59"/>
    <w:rsid w:val="00D405CF"/>
    <w:rsid w:val="00D425B4"/>
    <w:rsid w:val="00D432CA"/>
    <w:rsid w:val="00D4440F"/>
    <w:rsid w:val="00D444C9"/>
    <w:rsid w:val="00D44516"/>
    <w:rsid w:val="00D44622"/>
    <w:rsid w:val="00D44ACE"/>
    <w:rsid w:val="00D450D1"/>
    <w:rsid w:val="00D456C7"/>
    <w:rsid w:val="00D457F1"/>
    <w:rsid w:val="00D47B71"/>
    <w:rsid w:val="00D47F5E"/>
    <w:rsid w:val="00D506E1"/>
    <w:rsid w:val="00D5073B"/>
    <w:rsid w:val="00D50B6F"/>
    <w:rsid w:val="00D51938"/>
    <w:rsid w:val="00D52C90"/>
    <w:rsid w:val="00D53B83"/>
    <w:rsid w:val="00D548B5"/>
    <w:rsid w:val="00D549FF"/>
    <w:rsid w:val="00D54C3B"/>
    <w:rsid w:val="00D55157"/>
    <w:rsid w:val="00D552D0"/>
    <w:rsid w:val="00D55368"/>
    <w:rsid w:val="00D5568E"/>
    <w:rsid w:val="00D56549"/>
    <w:rsid w:val="00D566E7"/>
    <w:rsid w:val="00D56EE5"/>
    <w:rsid w:val="00D57092"/>
    <w:rsid w:val="00D57745"/>
    <w:rsid w:val="00D57BF2"/>
    <w:rsid w:val="00D600B2"/>
    <w:rsid w:val="00D604DF"/>
    <w:rsid w:val="00D60EFB"/>
    <w:rsid w:val="00D613A4"/>
    <w:rsid w:val="00D61E5F"/>
    <w:rsid w:val="00D6298E"/>
    <w:rsid w:val="00D629A9"/>
    <w:rsid w:val="00D62F9C"/>
    <w:rsid w:val="00D631E7"/>
    <w:rsid w:val="00D63297"/>
    <w:rsid w:val="00D63424"/>
    <w:rsid w:val="00D6344F"/>
    <w:rsid w:val="00D63893"/>
    <w:rsid w:val="00D64901"/>
    <w:rsid w:val="00D64DDE"/>
    <w:rsid w:val="00D6562E"/>
    <w:rsid w:val="00D65F8C"/>
    <w:rsid w:val="00D66495"/>
    <w:rsid w:val="00D66F0E"/>
    <w:rsid w:val="00D66F55"/>
    <w:rsid w:val="00D675B6"/>
    <w:rsid w:val="00D67723"/>
    <w:rsid w:val="00D67884"/>
    <w:rsid w:val="00D67C26"/>
    <w:rsid w:val="00D70B46"/>
    <w:rsid w:val="00D7109A"/>
    <w:rsid w:val="00D71437"/>
    <w:rsid w:val="00D71C07"/>
    <w:rsid w:val="00D71E32"/>
    <w:rsid w:val="00D728D3"/>
    <w:rsid w:val="00D73A0E"/>
    <w:rsid w:val="00D75874"/>
    <w:rsid w:val="00D7643B"/>
    <w:rsid w:val="00D7797A"/>
    <w:rsid w:val="00D779E9"/>
    <w:rsid w:val="00D80223"/>
    <w:rsid w:val="00D808C3"/>
    <w:rsid w:val="00D80971"/>
    <w:rsid w:val="00D8098A"/>
    <w:rsid w:val="00D809CB"/>
    <w:rsid w:val="00D80E0E"/>
    <w:rsid w:val="00D810AD"/>
    <w:rsid w:val="00D810C0"/>
    <w:rsid w:val="00D814D5"/>
    <w:rsid w:val="00D818BD"/>
    <w:rsid w:val="00D81BC1"/>
    <w:rsid w:val="00D81F35"/>
    <w:rsid w:val="00D8208E"/>
    <w:rsid w:val="00D82163"/>
    <w:rsid w:val="00D8275A"/>
    <w:rsid w:val="00D83470"/>
    <w:rsid w:val="00D83494"/>
    <w:rsid w:val="00D83721"/>
    <w:rsid w:val="00D8438B"/>
    <w:rsid w:val="00D85405"/>
    <w:rsid w:val="00D85B76"/>
    <w:rsid w:val="00D85C01"/>
    <w:rsid w:val="00D86093"/>
    <w:rsid w:val="00D86D9A"/>
    <w:rsid w:val="00D86E88"/>
    <w:rsid w:val="00D871B2"/>
    <w:rsid w:val="00D872B4"/>
    <w:rsid w:val="00D87654"/>
    <w:rsid w:val="00D878FA"/>
    <w:rsid w:val="00D90F43"/>
    <w:rsid w:val="00D9167F"/>
    <w:rsid w:val="00D91859"/>
    <w:rsid w:val="00D92511"/>
    <w:rsid w:val="00D927E2"/>
    <w:rsid w:val="00D93A28"/>
    <w:rsid w:val="00D93CFC"/>
    <w:rsid w:val="00D94791"/>
    <w:rsid w:val="00D9495A"/>
    <w:rsid w:val="00D94F17"/>
    <w:rsid w:val="00D9568A"/>
    <w:rsid w:val="00D9570E"/>
    <w:rsid w:val="00D95E76"/>
    <w:rsid w:val="00D96177"/>
    <w:rsid w:val="00D967DD"/>
    <w:rsid w:val="00D96815"/>
    <w:rsid w:val="00D96B1E"/>
    <w:rsid w:val="00D975DE"/>
    <w:rsid w:val="00D97DA5"/>
    <w:rsid w:val="00D97DDC"/>
    <w:rsid w:val="00DA0B3E"/>
    <w:rsid w:val="00DA0FFA"/>
    <w:rsid w:val="00DA1FC4"/>
    <w:rsid w:val="00DA2372"/>
    <w:rsid w:val="00DA23DB"/>
    <w:rsid w:val="00DA2AE4"/>
    <w:rsid w:val="00DA3255"/>
    <w:rsid w:val="00DA38CD"/>
    <w:rsid w:val="00DA4758"/>
    <w:rsid w:val="00DA6091"/>
    <w:rsid w:val="00DA72AE"/>
    <w:rsid w:val="00DA7428"/>
    <w:rsid w:val="00DA7E18"/>
    <w:rsid w:val="00DA7E54"/>
    <w:rsid w:val="00DB10FA"/>
    <w:rsid w:val="00DB1C08"/>
    <w:rsid w:val="00DB24E4"/>
    <w:rsid w:val="00DB270A"/>
    <w:rsid w:val="00DB306D"/>
    <w:rsid w:val="00DB3593"/>
    <w:rsid w:val="00DB3853"/>
    <w:rsid w:val="00DB3EC2"/>
    <w:rsid w:val="00DB3EF8"/>
    <w:rsid w:val="00DB4480"/>
    <w:rsid w:val="00DB498B"/>
    <w:rsid w:val="00DB4C2A"/>
    <w:rsid w:val="00DB4C3B"/>
    <w:rsid w:val="00DB5025"/>
    <w:rsid w:val="00DB5770"/>
    <w:rsid w:val="00DB591D"/>
    <w:rsid w:val="00DB5FE1"/>
    <w:rsid w:val="00DB65CD"/>
    <w:rsid w:val="00DB71EE"/>
    <w:rsid w:val="00DB79BF"/>
    <w:rsid w:val="00DC10D4"/>
    <w:rsid w:val="00DC146E"/>
    <w:rsid w:val="00DC180D"/>
    <w:rsid w:val="00DC1BD0"/>
    <w:rsid w:val="00DC1CAB"/>
    <w:rsid w:val="00DC32F6"/>
    <w:rsid w:val="00DC3423"/>
    <w:rsid w:val="00DC3D9C"/>
    <w:rsid w:val="00DC4BDD"/>
    <w:rsid w:val="00DC5C9B"/>
    <w:rsid w:val="00DC660F"/>
    <w:rsid w:val="00DC684D"/>
    <w:rsid w:val="00DC6985"/>
    <w:rsid w:val="00DC6999"/>
    <w:rsid w:val="00DC70B7"/>
    <w:rsid w:val="00DC74D7"/>
    <w:rsid w:val="00DC7E04"/>
    <w:rsid w:val="00DD0545"/>
    <w:rsid w:val="00DD0D55"/>
    <w:rsid w:val="00DD13AB"/>
    <w:rsid w:val="00DD18C9"/>
    <w:rsid w:val="00DD1B58"/>
    <w:rsid w:val="00DD21C9"/>
    <w:rsid w:val="00DD2C60"/>
    <w:rsid w:val="00DD34E7"/>
    <w:rsid w:val="00DD396D"/>
    <w:rsid w:val="00DD3F2A"/>
    <w:rsid w:val="00DD435C"/>
    <w:rsid w:val="00DD4D39"/>
    <w:rsid w:val="00DD520F"/>
    <w:rsid w:val="00DD7373"/>
    <w:rsid w:val="00DD76A8"/>
    <w:rsid w:val="00DD77F3"/>
    <w:rsid w:val="00DD78B5"/>
    <w:rsid w:val="00DE1818"/>
    <w:rsid w:val="00DE22B4"/>
    <w:rsid w:val="00DE3737"/>
    <w:rsid w:val="00DE3B71"/>
    <w:rsid w:val="00DE3CD3"/>
    <w:rsid w:val="00DE3E9A"/>
    <w:rsid w:val="00DE4C4F"/>
    <w:rsid w:val="00DE52F0"/>
    <w:rsid w:val="00DE5C14"/>
    <w:rsid w:val="00DE6EB4"/>
    <w:rsid w:val="00DE7650"/>
    <w:rsid w:val="00DE7658"/>
    <w:rsid w:val="00DE7B80"/>
    <w:rsid w:val="00DE7B95"/>
    <w:rsid w:val="00DF075A"/>
    <w:rsid w:val="00DF07E6"/>
    <w:rsid w:val="00DF16B7"/>
    <w:rsid w:val="00DF2435"/>
    <w:rsid w:val="00DF2593"/>
    <w:rsid w:val="00DF2935"/>
    <w:rsid w:val="00DF2D08"/>
    <w:rsid w:val="00DF3C7F"/>
    <w:rsid w:val="00DF3CB0"/>
    <w:rsid w:val="00DF3E10"/>
    <w:rsid w:val="00DF3EDE"/>
    <w:rsid w:val="00DF4F1D"/>
    <w:rsid w:val="00DF535D"/>
    <w:rsid w:val="00DF56AB"/>
    <w:rsid w:val="00DF570B"/>
    <w:rsid w:val="00DF5A04"/>
    <w:rsid w:val="00DF69E7"/>
    <w:rsid w:val="00DF6A91"/>
    <w:rsid w:val="00DF775C"/>
    <w:rsid w:val="00E008FB"/>
    <w:rsid w:val="00E00A17"/>
    <w:rsid w:val="00E00A4F"/>
    <w:rsid w:val="00E0118E"/>
    <w:rsid w:val="00E02241"/>
    <w:rsid w:val="00E02434"/>
    <w:rsid w:val="00E02496"/>
    <w:rsid w:val="00E02CE9"/>
    <w:rsid w:val="00E02CFF"/>
    <w:rsid w:val="00E033D7"/>
    <w:rsid w:val="00E0364C"/>
    <w:rsid w:val="00E03CE0"/>
    <w:rsid w:val="00E04C78"/>
    <w:rsid w:val="00E04D56"/>
    <w:rsid w:val="00E04EA0"/>
    <w:rsid w:val="00E04F7A"/>
    <w:rsid w:val="00E0531A"/>
    <w:rsid w:val="00E055A8"/>
    <w:rsid w:val="00E055B4"/>
    <w:rsid w:val="00E05DFF"/>
    <w:rsid w:val="00E0613A"/>
    <w:rsid w:val="00E065AD"/>
    <w:rsid w:val="00E06A4F"/>
    <w:rsid w:val="00E0743B"/>
    <w:rsid w:val="00E074FD"/>
    <w:rsid w:val="00E07904"/>
    <w:rsid w:val="00E1009F"/>
    <w:rsid w:val="00E10633"/>
    <w:rsid w:val="00E106FF"/>
    <w:rsid w:val="00E10C3A"/>
    <w:rsid w:val="00E11550"/>
    <w:rsid w:val="00E1170F"/>
    <w:rsid w:val="00E11AFC"/>
    <w:rsid w:val="00E12944"/>
    <w:rsid w:val="00E12A0E"/>
    <w:rsid w:val="00E1384D"/>
    <w:rsid w:val="00E146C2"/>
    <w:rsid w:val="00E14C96"/>
    <w:rsid w:val="00E14D15"/>
    <w:rsid w:val="00E14D16"/>
    <w:rsid w:val="00E14D42"/>
    <w:rsid w:val="00E14E03"/>
    <w:rsid w:val="00E15D68"/>
    <w:rsid w:val="00E164F5"/>
    <w:rsid w:val="00E1652A"/>
    <w:rsid w:val="00E16829"/>
    <w:rsid w:val="00E16CB4"/>
    <w:rsid w:val="00E2013A"/>
    <w:rsid w:val="00E202C8"/>
    <w:rsid w:val="00E208D5"/>
    <w:rsid w:val="00E2240E"/>
    <w:rsid w:val="00E226F1"/>
    <w:rsid w:val="00E22DA7"/>
    <w:rsid w:val="00E22F14"/>
    <w:rsid w:val="00E23479"/>
    <w:rsid w:val="00E23533"/>
    <w:rsid w:val="00E23BC9"/>
    <w:rsid w:val="00E23D50"/>
    <w:rsid w:val="00E23D56"/>
    <w:rsid w:val="00E23D6D"/>
    <w:rsid w:val="00E24228"/>
    <w:rsid w:val="00E2437B"/>
    <w:rsid w:val="00E244EA"/>
    <w:rsid w:val="00E24EE4"/>
    <w:rsid w:val="00E25104"/>
    <w:rsid w:val="00E259C7"/>
    <w:rsid w:val="00E25C39"/>
    <w:rsid w:val="00E26D82"/>
    <w:rsid w:val="00E270B2"/>
    <w:rsid w:val="00E27252"/>
    <w:rsid w:val="00E30517"/>
    <w:rsid w:val="00E3116C"/>
    <w:rsid w:val="00E31325"/>
    <w:rsid w:val="00E31570"/>
    <w:rsid w:val="00E31D2C"/>
    <w:rsid w:val="00E3210C"/>
    <w:rsid w:val="00E326AA"/>
    <w:rsid w:val="00E32F19"/>
    <w:rsid w:val="00E332EE"/>
    <w:rsid w:val="00E33359"/>
    <w:rsid w:val="00E3405C"/>
    <w:rsid w:val="00E34277"/>
    <w:rsid w:val="00E3484E"/>
    <w:rsid w:val="00E34B69"/>
    <w:rsid w:val="00E34CB7"/>
    <w:rsid w:val="00E34D88"/>
    <w:rsid w:val="00E359D6"/>
    <w:rsid w:val="00E35AA0"/>
    <w:rsid w:val="00E35B51"/>
    <w:rsid w:val="00E36AD5"/>
    <w:rsid w:val="00E3764B"/>
    <w:rsid w:val="00E404F1"/>
    <w:rsid w:val="00E41458"/>
    <w:rsid w:val="00E41B1A"/>
    <w:rsid w:val="00E42259"/>
    <w:rsid w:val="00E42863"/>
    <w:rsid w:val="00E43331"/>
    <w:rsid w:val="00E438CA"/>
    <w:rsid w:val="00E440CA"/>
    <w:rsid w:val="00E448F2"/>
    <w:rsid w:val="00E45140"/>
    <w:rsid w:val="00E4515A"/>
    <w:rsid w:val="00E456AF"/>
    <w:rsid w:val="00E45869"/>
    <w:rsid w:val="00E45B24"/>
    <w:rsid w:val="00E45ED6"/>
    <w:rsid w:val="00E463A4"/>
    <w:rsid w:val="00E46763"/>
    <w:rsid w:val="00E46DA3"/>
    <w:rsid w:val="00E471DD"/>
    <w:rsid w:val="00E47FFC"/>
    <w:rsid w:val="00E500B9"/>
    <w:rsid w:val="00E50CBD"/>
    <w:rsid w:val="00E5159B"/>
    <w:rsid w:val="00E51DD1"/>
    <w:rsid w:val="00E52796"/>
    <w:rsid w:val="00E528AE"/>
    <w:rsid w:val="00E53767"/>
    <w:rsid w:val="00E53773"/>
    <w:rsid w:val="00E53C76"/>
    <w:rsid w:val="00E54828"/>
    <w:rsid w:val="00E55062"/>
    <w:rsid w:val="00E55ED1"/>
    <w:rsid w:val="00E562C9"/>
    <w:rsid w:val="00E564FF"/>
    <w:rsid w:val="00E575CE"/>
    <w:rsid w:val="00E578F3"/>
    <w:rsid w:val="00E57CEB"/>
    <w:rsid w:val="00E6065A"/>
    <w:rsid w:val="00E60F54"/>
    <w:rsid w:val="00E612D9"/>
    <w:rsid w:val="00E61D4D"/>
    <w:rsid w:val="00E62000"/>
    <w:rsid w:val="00E6215D"/>
    <w:rsid w:val="00E621EB"/>
    <w:rsid w:val="00E62478"/>
    <w:rsid w:val="00E62A14"/>
    <w:rsid w:val="00E63E39"/>
    <w:rsid w:val="00E64435"/>
    <w:rsid w:val="00E645ED"/>
    <w:rsid w:val="00E65093"/>
    <w:rsid w:val="00E650B3"/>
    <w:rsid w:val="00E650D3"/>
    <w:rsid w:val="00E65984"/>
    <w:rsid w:val="00E65A5F"/>
    <w:rsid w:val="00E66461"/>
    <w:rsid w:val="00E66572"/>
    <w:rsid w:val="00E665AB"/>
    <w:rsid w:val="00E67356"/>
    <w:rsid w:val="00E67425"/>
    <w:rsid w:val="00E67ADA"/>
    <w:rsid w:val="00E67BCD"/>
    <w:rsid w:val="00E70709"/>
    <w:rsid w:val="00E70EEB"/>
    <w:rsid w:val="00E7211A"/>
    <w:rsid w:val="00E73094"/>
    <w:rsid w:val="00E737CC"/>
    <w:rsid w:val="00E73EEF"/>
    <w:rsid w:val="00E73EF5"/>
    <w:rsid w:val="00E7527B"/>
    <w:rsid w:val="00E75CC0"/>
    <w:rsid w:val="00E76195"/>
    <w:rsid w:val="00E76A58"/>
    <w:rsid w:val="00E7704B"/>
    <w:rsid w:val="00E77521"/>
    <w:rsid w:val="00E777CD"/>
    <w:rsid w:val="00E77EDE"/>
    <w:rsid w:val="00E80A3B"/>
    <w:rsid w:val="00E81079"/>
    <w:rsid w:val="00E8148C"/>
    <w:rsid w:val="00E8239D"/>
    <w:rsid w:val="00E824D9"/>
    <w:rsid w:val="00E83B12"/>
    <w:rsid w:val="00E84850"/>
    <w:rsid w:val="00E84BFC"/>
    <w:rsid w:val="00E84D07"/>
    <w:rsid w:val="00E8568A"/>
    <w:rsid w:val="00E8584C"/>
    <w:rsid w:val="00E85D6C"/>
    <w:rsid w:val="00E8606F"/>
    <w:rsid w:val="00E878A5"/>
    <w:rsid w:val="00E8795B"/>
    <w:rsid w:val="00E87BE4"/>
    <w:rsid w:val="00E90EFD"/>
    <w:rsid w:val="00E9168F"/>
    <w:rsid w:val="00E919F3"/>
    <w:rsid w:val="00E91AEF"/>
    <w:rsid w:val="00E9200B"/>
    <w:rsid w:val="00E929EC"/>
    <w:rsid w:val="00E92B12"/>
    <w:rsid w:val="00E931F9"/>
    <w:rsid w:val="00E93449"/>
    <w:rsid w:val="00E93C47"/>
    <w:rsid w:val="00E94A3A"/>
    <w:rsid w:val="00E94C04"/>
    <w:rsid w:val="00E94C51"/>
    <w:rsid w:val="00E95295"/>
    <w:rsid w:val="00E9553F"/>
    <w:rsid w:val="00E95592"/>
    <w:rsid w:val="00E95972"/>
    <w:rsid w:val="00E95DE3"/>
    <w:rsid w:val="00E96267"/>
    <w:rsid w:val="00E966CD"/>
    <w:rsid w:val="00E968F8"/>
    <w:rsid w:val="00E96D91"/>
    <w:rsid w:val="00E96DA0"/>
    <w:rsid w:val="00E96F61"/>
    <w:rsid w:val="00E9708F"/>
    <w:rsid w:val="00E970EE"/>
    <w:rsid w:val="00E97981"/>
    <w:rsid w:val="00E9798F"/>
    <w:rsid w:val="00E97B1E"/>
    <w:rsid w:val="00EA02AC"/>
    <w:rsid w:val="00EA0737"/>
    <w:rsid w:val="00EA07EA"/>
    <w:rsid w:val="00EA08E7"/>
    <w:rsid w:val="00EA14F2"/>
    <w:rsid w:val="00EA169B"/>
    <w:rsid w:val="00EA1E03"/>
    <w:rsid w:val="00EA2150"/>
    <w:rsid w:val="00EA2321"/>
    <w:rsid w:val="00EA3054"/>
    <w:rsid w:val="00EA4178"/>
    <w:rsid w:val="00EA41EA"/>
    <w:rsid w:val="00EA461A"/>
    <w:rsid w:val="00EA580B"/>
    <w:rsid w:val="00EA6963"/>
    <w:rsid w:val="00EA6DCB"/>
    <w:rsid w:val="00EA747B"/>
    <w:rsid w:val="00EA77D5"/>
    <w:rsid w:val="00EA7839"/>
    <w:rsid w:val="00EA7CD4"/>
    <w:rsid w:val="00EA7FF1"/>
    <w:rsid w:val="00EB0086"/>
    <w:rsid w:val="00EB0B83"/>
    <w:rsid w:val="00EB10CD"/>
    <w:rsid w:val="00EB1181"/>
    <w:rsid w:val="00EB3061"/>
    <w:rsid w:val="00EB3258"/>
    <w:rsid w:val="00EB3392"/>
    <w:rsid w:val="00EB3B1B"/>
    <w:rsid w:val="00EB3B59"/>
    <w:rsid w:val="00EB40BB"/>
    <w:rsid w:val="00EB475B"/>
    <w:rsid w:val="00EB4ACB"/>
    <w:rsid w:val="00EB4B2F"/>
    <w:rsid w:val="00EB51ED"/>
    <w:rsid w:val="00EB611C"/>
    <w:rsid w:val="00EB7188"/>
    <w:rsid w:val="00EB7C02"/>
    <w:rsid w:val="00EC0B11"/>
    <w:rsid w:val="00EC1065"/>
    <w:rsid w:val="00EC13D6"/>
    <w:rsid w:val="00EC151B"/>
    <w:rsid w:val="00EC1579"/>
    <w:rsid w:val="00EC1BE2"/>
    <w:rsid w:val="00EC214E"/>
    <w:rsid w:val="00EC24B8"/>
    <w:rsid w:val="00EC2AB1"/>
    <w:rsid w:val="00EC35C5"/>
    <w:rsid w:val="00EC3B24"/>
    <w:rsid w:val="00EC46E1"/>
    <w:rsid w:val="00EC47FB"/>
    <w:rsid w:val="00EC4FE9"/>
    <w:rsid w:val="00EC54FE"/>
    <w:rsid w:val="00EC5B28"/>
    <w:rsid w:val="00EC5F42"/>
    <w:rsid w:val="00EC649A"/>
    <w:rsid w:val="00EC64F3"/>
    <w:rsid w:val="00EC6537"/>
    <w:rsid w:val="00EC6B0C"/>
    <w:rsid w:val="00EC71FE"/>
    <w:rsid w:val="00EC732A"/>
    <w:rsid w:val="00EC73D0"/>
    <w:rsid w:val="00EC76EB"/>
    <w:rsid w:val="00EC79DA"/>
    <w:rsid w:val="00ED02A7"/>
    <w:rsid w:val="00ED1152"/>
    <w:rsid w:val="00ED17C2"/>
    <w:rsid w:val="00ED1B52"/>
    <w:rsid w:val="00ED1D44"/>
    <w:rsid w:val="00ED32D1"/>
    <w:rsid w:val="00ED35A4"/>
    <w:rsid w:val="00ED3C36"/>
    <w:rsid w:val="00ED4712"/>
    <w:rsid w:val="00ED48D4"/>
    <w:rsid w:val="00ED4E08"/>
    <w:rsid w:val="00ED4F65"/>
    <w:rsid w:val="00ED620D"/>
    <w:rsid w:val="00ED6759"/>
    <w:rsid w:val="00ED6A96"/>
    <w:rsid w:val="00ED6BAD"/>
    <w:rsid w:val="00EE00C3"/>
    <w:rsid w:val="00EE043E"/>
    <w:rsid w:val="00EE1264"/>
    <w:rsid w:val="00EE135D"/>
    <w:rsid w:val="00EE1493"/>
    <w:rsid w:val="00EE1BC4"/>
    <w:rsid w:val="00EE1E01"/>
    <w:rsid w:val="00EE24FE"/>
    <w:rsid w:val="00EE28AE"/>
    <w:rsid w:val="00EE3336"/>
    <w:rsid w:val="00EE33C6"/>
    <w:rsid w:val="00EE39BE"/>
    <w:rsid w:val="00EE3A88"/>
    <w:rsid w:val="00EE4EF5"/>
    <w:rsid w:val="00EE52FE"/>
    <w:rsid w:val="00EE5F76"/>
    <w:rsid w:val="00EE6040"/>
    <w:rsid w:val="00EE62FA"/>
    <w:rsid w:val="00EE6476"/>
    <w:rsid w:val="00EE65CB"/>
    <w:rsid w:val="00EE701C"/>
    <w:rsid w:val="00EE7B25"/>
    <w:rsid w:val="00EF0219"/>
    <w:rsid w:val="00EF1022"/>
    <w:rsid w:val="00EF108B"/>
    <w:rsid w:val="00EF10E2"/>
    <w:rsid w:val="00EF1255"/>
    <w:rsid w:val="00EF13F2"/>
    <w:rsid w:val="00EF2541"/>
    <w:rsid w:val="00EF25C7"/>
    <w:rsid w:val="00EF2A2E"/>
    <w:rsid w:val="00EF2E17"/>
    <w:rsid w:val="00EF339E"/>
    <w:rsid w:val="00EF358D"/>
    <w:rsid w:val="00EF58B2"/>
    <w:rsid w:val="00EF5AA5"/>
    <w:rsid w:val="00EF5F5D"/>
    <w:rsid w:val="00EF6656"/>
    <w:rsid w:val="00EF677F"/>
    <w:rsid w:val="00EF6EF5"/>
    <w:rsid w:val="00EF7A5B"/>
    <w:rsid w:val="00F00041"/>
    <w:rsid w:val="00F0098E"/>
    <w:rsid w:val="00F011D3"/>
    <w:rsid w:val="00F01ABD"/>
    <w:rsid w:val="00F02052"/>
    <w:rsid w:val="00F02517"/>
    <w:rsid w:val="00F0273E"/>
    <w:rsid w:val="00F02CB0"/>
    <w:rsid w:val="00F02FCD"/>
    <w:rsid w:val="00F03B0B"/>
    <w:rsid w:val="00F03C9C"/>
    <w:rsid w:val="00F04D82"/>
    <w:rsid w:val="00F051A7"/>
    <w:rsid w:val="00F055F3"/>
    <w:rsid w:val="00F058F8"/>
    <w:rsid w:val="00F05946"/>
    <w:rsid w:val="00F064B1"/>
    <w:rsid w:val="00F068DB"/>
    <w:rsid w:val="00F06D58"/>
    <w:rsid w:val="00F07B1C"/>
    <w:rsid w:val="00F07D6E"/>
    <w:rsid w:val="00F1039C"/>
    <w:rsid w:val="00F1085A"/>
    <w:rsid w:val="00F11412"/>
    <w:rsid w:val="00F11D39"/>
    <w:rsid w:val="00F1246B"/>
    <w:rsid w:val="00F12D28"/>
    <w:rsid w:val="00F132BE"/>
    <w:rsid w:val="00F133EF"/>
    <w:rsid w:val="00F138DE"/>
    <w:rsid w:val="00F141F7"/>
    <w:rsid w:val="00F1530D"/>
    <w:rsid w:val="00F15664"/>
    <w:rsid w:val="00F15C3B"/>
    <w:rsid w:val="00F16026"/>
    <w:rsid w:val="00F17B4A"/>
    <w:rsid w:val="00F2082F"/>
    <w:rsid w:val="00F21605"/>
    <w:rsid w:val="00F21F9D"/>
    <w:rsid w:val="00F22E94"/>
    <w:rsid w:val="00F2301E"/>
    <w:rsid w:val="00F24211"/>
    <w:rsid w:val="00F24480"/>
    <w:rsid w:val="00F25679"/>
    <w:rsid w:val="00F25F9C"/>
    <w:rsid w:val="00F26394"/>
    <w:rsid w:val="00F26D2A"/>
    <w:rsid w:val="00F270F9"/>
    <w:rsid w:val="00F27C30"/>
    <w:rsid w:val="00F306C7"/>
    <w:rsid w:val="00F308FE"/>
    <w:rsid w:val="00F30B5F"/>
    <w:rsid w:val="00F30DBA"/>
    <w:rsid w:val="00F30F04"/>
    <w:rsid w:val="00F312B6"/>
    <w:rsid w:val="00F31928"/>
    <w:rsid w:val="00F323E8"/>
    <w:rsid w:val="00F324CF"/>
    <w:rsid w:val="00F32770"/>
    <w:rsid w:val="00F32E1E"/>
    <w:rsid w:val="00F3394F"/>
    <w:rsid w:val="00F33DE9"/>
    <w:rsid w:val="00F34CAC"/>
    <w:rsid w:val="00F352B0"/>
    <w:rsid w:val="00F35CB9"/>
    <w:rsid w:val="00F35EA3"/>
    <w:rsid w:val="00F36EF5"/>
    <w:rsid w:val="00F3744B"/>
    <w:rsid w:val="00F37514"/>
    <w:rsid w:val="00F379D0"/>
    <w:rsid w:val="00F37D6F"/>
    <w:rsid w:val="00F401B7"/>
    <w:rsid w:val="00F40EE5"/>
    <w:rsid w:val="00F41E16"/>
    <w:rsid w:val="00F423EF"/>
    <w:rsid w:val="00F439A9"/>
    <w:rsid w:val="00F43A85"/>
    <w:rsid w:val="00F44A65"/>
    <w:rsid w:val="00F4760F"/>
    <w:rsid w:val="00F50234"/>
    <w:rsid w:val="00F5050B"/>
    <w:rsid w:val="00F50B92"/>
    <w:rsid w:val="00F50EA1"/>
    <w:rsid w:val="00F50EBF"/>
    <w:rsid w:val="00F519B1"/>
    <w:rsid w:val="00F519B7"/>
    <w:rsid w:val="00F51F23"/>
    <w:rsid w:val="00F51F5E"/>
    <w:rsid w:val="00F520D1"/>
    <w:rsid w:val="00F5226D"/>
    <w:rsid w:val="00F529CF"/>
    <w:rsid w:val="00F5308E"/>
    <w:rsid w:val="00F53CC0"/>
    <w:rsid w:val="00F5431A"/>
    <w:rsid w:val="00F54865"/>
    <w:rsid w:val="00F54A0B"/>
    <w:rsid w:val="00F54B45"/>
    <w:rsid w:val="00F55490"/>
    <w:rsid w:val="00F55B67"/>
    <w:rsid w:val="00F56364"/>
    <w:rsid w:val="00F570B7"/>
    <w:rsid w:val="00F571F8"/>
    <w:rsid w:val="00F57A12"/>
    <w:rsid w:val="00F60683"/>
    <w:rsid w:val="00F60C49"/>
    <w:rsid w:val="00F60CA0"/>
    <w:rsid w:val="00F60FB4"/>
    <w:rsid w:val="00F6116E"/>
    <w:rsid w:val="00F6134D"/>
    <w:rsid w:val="00F61382"/>
    <w:rsid w:val="00F6160F"/>
    <w:rsid w:val="00F61781"/>
    <w:rsid w:val="00F61D2E"/>
    <w:rsid w:val="00F621A1"/>
    <w:rsid w:val="00F621F0"/>
    <w:rsid w:val="00F62697"/>
    <w:rsid w:val="00F62954"/>
    <w:rsid w:val="00F6311E"/>
    <w:rsid w:val="00F63A8D"/>
    <w:rsid w:val="00F64008"/>
    <w:rsid w:val="00F646F3"/>
    <w:rsid w:val="00F651C3"/>
    <w:rsid w:val="00F652DC"/>
    <w:rsid w:val="00F65BEA"/>
    <w:rsid w:val="00F65C76"/>
    <w:rsid w:val="00F65D02"/>
    <w:rsid w:val="00F66147"/>
    <w:rsid w:val="00F66417"/>
    <w:rsid w:val="00F670C8"/>
    <w:rsid w:val="00F6718D"/>
    <w:rsid w:val="00F67196"/>
    <w:rsid w:val="00F675A3"/>
    <w:rsid w:val="00F67E33"/>
    <w:rsid w:val="00F7007A"/>
    <w:rsid w:val="00F71059"/>
    <w:rsid w:val="00F717DF"/>
    <w:rsid w:val="00F7181A"/>
    <w:rsid w:val="00F721D9"/>
    <w:rsid w:val="00F72326"/>
    <w:rsid w:val="00F73287"/>
    <w:rsid w:val="00F737D9"/>
    <w:rsid w:val="00F73B76"/>
    <w:rsid w:val="00F73E17"/>
    <w:rsid w:val="00F74BB9"/>
    <w:rsid w:val="00F75B45"/>
    <w:rsid w:val="00F767FF"/>
    <w:rsid w:val="00F772B9"/>
    <w:rsid w:val="00F77A6D"/>
    <w:rsid w:val="00F77BF6"/>
    <w:rsid w:val="00F77CF7"/>
    <w:rsid w:val="00F8034B"/>
    <w:rsid w:val="00F80A95"/>
    <w:rsid w:val="00F818A4"/>
    <w:rsid w:val="00F8230D"/>
    <w:rsid w:val="00F82621"/>
    <w:rsid w:val="00F8291F"/>
    <w:rsid w:val="00F82FEF"/>
    <w:rsid w:val="00F838C4"/>
    <w:rsid w:val="00F84694"/>
    <w:rsid w:val="00F84796"/>
    <w:rsid w:val="00F8485D"/>
    <w:rsid w:val="00F84994"/>
    <w:rsid w:val="00F84ECB"/>
    <w:rsid w:val="00F854B7"/>
    <w:rsid w:val="00F865C7"/>
    <w:rsid w:val="00F8675D"/>
    <w:rsid w:val="00F86AFF"/>
    <w:rsid w:val="00F86EC3"/>
    <w:rsid w:val="00F86FBB"/>
    <w:rsid w:val="00F87200"/>
    <w:rsid w:val="00F876A3"/>
    <w:rsid w:val="00F90759"/>
    <w:rsid w:val="00F909A6"/>
    <w:rsid w:val="00F90DE9"/>
    <w:rsid w:val="00F912A3"/>
    <w:rsid w:val="00F91BE7"/>
    <w:rsid w:val="00F92810"/>
    <w:rsid w:val="00F92BC0"/>
    <w:rsid w:val="00F92E30"/>
    <w:rsid w:val="00F92EDC"/>
    <w:rsid w:val="00F93BDA"/>
    <w:rsid w:val="00F94FB2"/>
    <w:rsid w:val="00F9615F"/>
    <w:rsid w:val="00F96C4B"/>
    <w:rsid w:val="00F97A0D"/>
    <w:rsid w:val="00F97B6B"/>
    <w:rsid w:val="00FA0227"/>
    <w:rsid w:val="00FA075B"/>
    <w:rsid w:val="00FA0A37"/>
    <w:rsid w:val="00FA13E9"/>
    <w:rsid w:val="00FA2104"/>
    <w:rsid w:val="00FA227D"/>
    <w:rsid w:val="00FA2724"/>
    <w:rsid w:val="00FA2A42"/>
    <w:rsid w:val="00FA32FB"/>
    <w:rsid w:val="00FA33DB"/>
    <w:rsid w:val="00FA3CB6"/>
    <w:rsid w:val="00FA3FC6"/>
    <w:rsid w:val="00FA4135"/>
    <w:rsid w:val="00FA443F"/>
    <w:rsid w:val="00FA4551"/>
    <w:rsid w:val="00FA5365"/>
    <w:rsid w:val="00FA55AB"/>
    <w:rsid w:val="00FA5670"/>
    <w:rsid w:val="00FA5689"/>
    <w:rsid w:val="00FA575E"/>
    <w:rsid w:val="00FA5C61"/>
    <w:rsid w:val="00FA64AA"/>
    <w:rsid w:val="00FA6597"/>
    <w:rsid w:val="00FA6660"/>
    <w:rsid w:val="00FA6990"/>
    <w:rsid w:val="00FA73CB"/>
    <w:rsid w:val="00FB0846"/>
    <w:rsid w:val="00FB08FA"/>
    <w:rsid w:val="00FB09BC"/>
    <w:rsid w:val="00FB0E81"/>
    <w:rsid w:val="00FB11A8"/>
    <w:rsid w:val="00FB1930"/>
    <w:rsid w:val="00FB1C76"/>
    <w:rsid w:val="00FB22B4"/>
    <w:rsid w:val="00FB233C"/>
    <w:rsid w:val="00FB23C8"/>
    <w:rsid w:val="00FB2B9A"/>
    <w:rsid w:val="00FB3231"/>
    <w:rsid w:val="00FB3958"/>
    <w:rsid w:val="00FB42E7"/>
    <w:rsid w:val="00FB4690"/>
    <w:rsid w:val="00FB5040"/>
    <w:rsid w:val="00FB519F"/>
    <w:rsid w:val="00FB5260"/>
    <w:rsid w:val="00FB59E8"/>
    <w:rsid w:val="00FB5A3C"/>
    <w:rsid w:val="00FB5EFB"/>
    <w:rsid w:val="00FB7771"/>
    <w:rsid w:val="00FC009A"/>
    <w:rsid w:val="00FC14BC"/>
    <w:rsid w:val="00FC1C6D"/>
    <w:rsid w:val="00FC1F3D"/>
    <w:rsid w:val="00FC2336"/>
    <w:rsid w:val="00FC2428"/>
    <w:rsid w:val="00FC32BC"/>
    <w:rsid w:val="00FC37F8"/>
    <w:rsid w:val="00FC3BA2"/>
    <w:rsid w:val="00FC3C01"/>
    <w:rsid w:val="00FC449B"/>
    <w:rsid w:val="00FC4A63"/>
    <w:rsid w:val="00FC4F92"/>
    <w:rsid w:val="00FC5006"/>
    <w:rsid w:val="00FC548D"/>
    <w:rsid w:val="00FC5590"/>
    <w:rsid w:val="00FC5CF0"/>
    <w:rsid w:val="00FC5F7C"/>
    <w:rsid w:val="00FC64DE"/>
    <w:rsid w:val="00FC693D"/>
    <w:rsid w:val="00FC7350"/>
    <w:rsid w:val="00FC7AEE"/>
    <w:rsid w:val="00FC7C8C"/>
    <w:rsid w:val="00FD01DD"/>
    <w:rsid w:val="00FD03A6"/>
    <w:rsid w:val="00FD0706"/>
    <w:rsid w:val="00FD18D5"/>
    <w:rsid w:val="00FD18DB"/>
    <w:rsid w:val="00FD1F07"/>
    <w:rsid w:val="00FD2729"/>
    <w:rsid w:val="00FD29DA"/>
    <w:rsid w:val="00FD2AAD"/>
    <w:rsid w:val="00FD2BC6"/>
    <w:rsid w:val="00FD3647"/>
    <w:rsid w:val="00FD376B"/>
    <w:rsid w:val="00FD4027"/>
    <w:rsid w:val="00FD4445"/>
    <w:rsid w:val="00FD4A81"/>
    <w:rsid w:val="00FD4BA3"/>
    <w:rsid w:val="00FD59BA"/>
    <w:rsid w:val="00FD5AB3"/>
    <w:rsid w:val="00FD649B"/>
    <w:rsid w:val="00FD674D"/>
    <w:rsid w:val="00FD6BFF"/>
    <w:rsid w:val="00FD6E8D"/>
    <w:rsid w:val="00FD6ED6"/>
    <w:rsid w:val="00FD6FDD"/>
    <w:rsid w:val="00FD7779"/>
    <w:rsid w:val="00FE0225"/>
    <w:rsid w:val="00FE0429"/>
    <w:rsid w:val="00FE0539"/>
    <w:rsid w:val="00FE056C"/>
    <w:rsid w:val="00FE05A5"/>
    <w:rsid w:val="00FE0909"/>
    <w:rsid w:val="00FE0C03"/>
    <w:rsid w:val="00FE0E84"/>
    <w:rsid w:val="00FE0F6E"/>
    <w:rsid w:val="00FE15DF"/>
    <w:rsid w:val="00FE28D2"/>
    <w:rsid w:val="00FE37A2"/>
    <w:rsid w:val="00FE42C2"/>
    <w:rsid w:val="00FE4303"/>
    <w:rsid w:val="00FE4600"/>
    <w:rsid w:val="00FE479F"/>
    <w:rsid w:val="00FE4C96"/>
    <w:rsid w:val="00FE4ED4"/>
    <w:rsid w:val="00FE5D71"/>
    <w:rsid w:val="00FE6F33"/>
    <w:rsid w:val="00FE7C9D"/>
    <w:rsid w:val="00FE7D8F"/>
    <w:rsid w:val="00FF1C87"/>
    <w:rsid w:val="00FF2B82"/>
    <w:rsid w:val="00FF2D24"/>
    <w:rsid w:val="00FF375E"/>
    <w:rsid w:val="00FF3C03"/>
    <w:rsid w:val="00FF3C49"/>
    <w:rsid w:val="00FF4000"/>
    <w:rsid w:val="00FF4194"/>
    <w:rsid w:val="00FF4746"/>
    <w:rsid w:val="00FF535C"/>
    <w:rsid w:val="00FF5389"/>
    <w:rsid w:val="00FF58A0"/>
    <w:rsid w:val="00FF5DD0"/>
    <w:rsid w:val="00FF5E09"/>
    <w:rsid w:val="00FF65B6"/>
    <w:rsid w:val="00FF6752"/>
    <w:rsid w:val="00FF6D9F"/>
    <w:rsid w:val="00FF7249"/>
    <w:rsid w:val="00FF734F"/>
    <w:rsid w:val="00FF747C"/>
    <w:rsid w:val="00FF7E6D"/>
    <w:rsid w:val="00FF7F0D"/>
    <w:rsid w:val="00FF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7A"/>
    <w:pPr>
      <w:widowControl w:val="0"/>
      <w:suppressAutoHyphens/>
    </w:pPr>
    <w:rPr>
      <w:rFonts w:eastAsia="DejaVu Sans"/>
      <w:color w:val="000000"/>
      <w:kern w:val="2"/>
      <w:sz w:val="24"/>
      <w:szCs w:val="24"/>
    </w:rPr>
  </w:style>
  <w:style w:type="paragraph" w:styleId="1">
    <w:name w:val="heading 1"/>
    <w:basedOn w:val="a"/>
    <w:next w:val="a"/>
    <w:link w:val="10"/>
    <w:qFormat/>
    <w:rsid w:val="00F7007A"/>
    <w:pPr>
      <w:widowControl/>
      <w:suppressAutoHyphens w:val="0"/>
      <w:autoSpaceDE w:val="0"/>
      <w:autoSpaceDN w:val="0"/>
      <w:adjustRightInd w:val="0"/>
      <w:spacing w:before="108" w:after="108"/>
      <w:jc w:val="center"/>
      <w:outlineLvl w:val="0"/>
    </w:pPr>
    <w:rPr>
      <w:rFonts w:ascii="Arial" w:eastAsia="Calibri" w:hAnsi="Arial"/>
      <w:b/>
      <w:bCs/>
      <w:color w:val="26282F"/>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07A"/>
    <w:rPr>
      <w:rFonts w:ascii="Arial" w:eastAsia="Calibri" w:hAnsi="Arial"/>
      <w:b/>
      <w:bCs/>
      <w:color w:val="26282F"/>
      <w:sz w:val="24"/>
      <w:szCs w:val="24"/>
    </w:rPr>
  </w:style>
  <w:style w:type="character" w:styleId="a3">
    <w:name w:val="Strong"/>
    <w:basedOn w:val="a0"/>
    <w:qFormat/>
    <w:rsid w:val="00F7007A"/>
    <w:rPr>
      <w:b/>
      <w:bCs/>
    </w:rPr>
  </w:style>
  <w:style w:type="paragraph" w:styleId="a4">
    <w:name w:val="No Spacing"/>
    <w:uiPriority w:val="1"/>
    <w:qFormat/>
    <w:rsid w:val="00F7007A"/>
    <w:rPr>
      <w:rFonts w:ascii="Calibri" w:eastAsia="Calibri" w:hAnsi="Calibri"/>
      <w:sz w:val="22"/>
      <w:szCs w:val="22"/>
    </w:rPr>
  </w:style>
  <w:style w:type="paragraph" w:styleId="a5">
    <w:name w:val="List Paragraph"/>
    <w:basedOn w:val="a"/>
    <w:uiPriority w:val="34"/>
    <w:qFormat/>
    <w:rsid w:val="00F7007A"/>
    <w:pPr>
      <w:widowControl/>
      <w:suppressAutoHyphens w:val="0"/>
      <w:ind w:left="720"/>
      <w:contextualSpacing/>
    </w:pPr>
    <w:rPr>
      <w:rFonts w:eastAsia="Times New Roman"/>
      <w:color w:val="auto"/>
      <w:kern w:val="0"/>
      <w:lang w:eastAsia="ru-RU"/>
    </w:rPr>
  </w:style>
  <w:style w:type="paragraph" w:customStyle="1" w:styleId="11">
    <w:name w:val="11"/>
    <w:basedOn w:val="a"/>
    <w:rsid w:val="000166B5"/>
    <w:pPr>
      <w:widowControl/>
      <w:suppressAutoHyphens w:val="0"/>
      <w:spacing w:before="100" w:beforeAutospacing="1" w:after="100" w:afterAutospacing="1"/>
    </w:pPr>
    <w:rPr>
      <w:rFonts w:eastAsia="Times New Roman"/>
      <w:color w:val="auto"/>
      <w:kern w:val="0"/>
      <w:lang w:eastAsia="ru-RU"/>
    </w:rPr>
  </w:style>
  <w:style w:type="paragraph" w:styleId="a6">
    <w:name w:val="Normal (Web)"/>
    <w:basedOn w:val="a"/>
    <w:uiPriority w:val="99"/>
    <w:unhideWhenUsed/>
    <w:rsid w:val="000166B5"/>
    <w:pPr>
      <w:widowControl/>
      <w:suppressAutoHyphens w:val="0"/>
      <w:spacing w:before="100" w:beforeAutospacing="1" w:after="100" w:afterAutospacing="1"/>
    </w:pPr>
    <w:rPr>
      <w:rFonts w:eastAsia="Times New Roman"/>
      <w:color w:val="auto"/>
      <w:kern w:val="0"/>
      <w:lang w:eastAsia="ru-RU"/>
    </w:rPr>
  </w:style>
  <w:style w:type="character" w:customStyle="1" w:styleId="hyperlink">
    <w:name w:val="hyperlink"/>
    <w:basedOn w:val="a0"/>
    <w:rsid w:val="000166B5"/>
  </w:style>
  <w:style w:type="paragraph" w:customStyle="1" w:styleId="footer">
    <w:name w:val="footer"/>
    <w:basedOn w:val="a"/>
    <w:rsid w:val="000166B5"/>
    <w:pPr>
      <w:widowControl/>
      <w:suppressAutoHyphens w:val="0"/>
      <w:spacing w:before="100" w:beforeAutospacing="1" w:after="100" w:afterAutospacing="1"/>
    </w:pPr>
    <w:rPr>
      <w:rFonts w:eastAsia="Times New Roman"/>
      <w:color w:val="auto"/>
      <w:kern w:val="0"/>
      <w:lang w:eastAsia="ru-RU"/>
    </w:rPr>
  </w:style>
  <w:style w:type="paragraph" w:customStyle="1" w:styleId="header">
    <w:name w:val="header"/>
    <w:basedOn w:val="a"/>
    <w:rsid w:val="000166B5"/>
    <w:pPr>
      <w:widowControl/>
      <w:suppressAutoHyphens w:val="0"/>
      <w:spacing w:before="100" w:beforeAutospacing="1" w:after="100" w:afterAutospacing="1"/>
    </w:pPr>
    <w:rPr>
      <w:rFonts w:eastAsia="Times New Roman"/>
      <w:color w:val="auto"/>
      <w:kern w:val="0"/>
      <w:lang w:eastAsia="ru-RU"/>
    </w:rPr>
  </w:style>
  <w:style w:type="character" w:customStyle="1" w:styleId="blk">
    <w:name w:val="blk"/>
    <w:basedOn w:val="a0"/>
    <w:rsid w:val="000166B5"/>
  </w:style>
</w:styles>
</file>

<file path=word/webSettings.xml><?xml version="1.0" encoding="utf-8"?>
<w:webSettings xmlns:r="http://schemas.openxmlformats.org/officeDocument/2006/relationships" xmlns:w="http://schemas.openxmlformats.org/wordprocessingml/2006/main">
  <w:divs>
    <w:div w:id="20942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673432F-4D51-45A8-B56C-6B241A1406E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673432F-4D51-45A8-B56C-6B241A1406E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D5004D77-0742-4315-B602-2CC283012B1A" TargetMode="External"/><Relationship Id="rId7" Type="http://schemas.openxmlformats.org/officeDocument/2006/relationships/hyperlink" Target="https://pravo-search.minjust.ru/bigs/showDocument.html?id=A27DBFE2-C382-446F-AE48-53AFEE0321D8"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4372845-5897-43DF-8E88-92E7AE114D80" TargetMode="External"/><Relationship Id="rId25" Type="http://schemas.openxmlformats.org/officeDocument/2006/relationships/hyperlink" Target="https://pravo-search.minjust.ru/bigs/showDocument.html?id=A673432F-4D51-45A8-B56C-6B241A1406E8" TargetMode="External"/><Relationship Id="rId2" Type="http://schemas.openxmlformats.org/officeDocument/2006/relationships/styles" Target="styles.xml"/><Relationship Id="rId16" Type="http://schemas.openxmlformats.org/officeDocument/2006/relationships/hyperlink" Target="https://pravo-search.minjust.ru/bigs/showDocument.html?id=00651668-7912-4F58-A149-6549AC478D29" TargetMode="External"/><Relationship Id="rId20" Type="http://schemas.openxmlformats.org/officeDocument/2006/relationships/hyperlink" Target="https://pravo-search.minjust.ru/bigs/showDocument.html?id=AEB23ACE-BBA9-4B3E-BCF9-2C17A1CDA1A0" TargetMode="External"/><Relationship Id="rId1" Type="http://schemas.openxmlformats.org/officeDocument/2006/relationships/numbering" Target="numbering.xml"/><Relationship Id="rId6" Type="http://schemas.openxmlformats.org/officeDocument/2006/relationships/hyperlink" Target="https://pravo-search.minjust.ru/bigs/showDocument.html?id=34372845-5897-43DF-8E88-92E7AE114D80"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A27DBFE2-C382-446F-AE48-53AFEE0321D8" TargetMode="External"/><Relationship Id="rId5" Type="http://schemas.openxmlformats.org/officeDocument/2006/relationships/hyperlink" Target="https://pravo-search.minjust.ru/bigs/showDocument.html?id=364DDC53-6ECC-4122-A54E-5CD1F1B04AB7" TargetMode="External"/><Relationship Id="rId15" Type="http://schemas.openxmlformats.org/officeDocument/2006/relationships/hyperlink" Target="https://pravo-search.minjust.ru/bigs/showDocument.html?id=AEB23ACE-BBA9-4B3E-BCF9-2C17A1CDA1A0" TargetMode="External"/><Relationship Id="rId23" Type="http://schemas.openxmlformats.org/officeDocument/2006/relationships/hyperlink" Target="https://pravo-search.minjust.ru/bigs/showDocument.html?id=313AE05C-60D9-4F9E-8A34-D942808694A8" TargetMode="External"/><Relationship Id="rId10" Type="http://schemas.openxmlformats.org/officeDocument/2006/relationships/hyperlink" Target="https://pravo-search.minjust.ru/bigs/showDocument.html?id=BCECF635-45A3-43F4-8760-74A9338D3CA4"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2434A7C-FD36-40FD-A51F-50BE0E5F87E4"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D5004D77-0742-4315-B602-2CC283012B1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12193</Words>
  <Characters>69506</Characters>
  <Application>Microsoft Office Word</Application>
  <DocSecurity>0</DocSecurity>
  <Lines>579</Lines>
  <Paragraphs>163</Paragraphs>
  <ScaleCrop>false</ScaleCrop>
  <Company/>
  <LinksUpToDate>false</LinksUpToDate>
  <CharactersWithSpaces>81536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2024-04-25T10:22:00Z</dcterms:created>
  <dcterms:modified xsi:type="dcterms:W3CDTF">2024-04-25T10:26:00Z</dcterms:modified>
</cp:coreProperties>
</file>