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D0" w:rsidRDefault="00C81A1A" w:rsidP="00B3110A">
      <w:pPr>
        <w:spacing w:before="72"/>
        <w:ind w:left="90"/>
        <w:jc w:val="both"/>
        <w:rPr>
          <w:b/>
          <w:sz w:val="27"/>
        </w:rPr>
      </w:pPr>
      <w:r>
        <w:rPr>
          <w:b/>
          <w:sz w:val="27"/>
        </w:rPr>
        <w:t>АДМИНИСТРАЦИЯ САМСОНОВСКОГО СЕЛЬСКОГО ПОСЕЛЕНИЯ</w:t>
      </w:r>
      <w:r w:rsidR="00B3110A">
        <w:rPr>
          <w:b/>
          <w:sz w:val="27"/>
        </w:rPr>
        <w:t xml:space="preserve"> </w:t>
      </w:r>
      <w:r>
        <w:rPr>
          <w:b/>
          <w:sz w:val="27"/>
        </w:rPr>
        <w:t>ТАРСКОГО</w:t>
      </w:r>
      <w:r w:rsidR="00B3110A">
        <w:rPr>
          <w:b/>
          <w:sz w:val="27"/>
        </w:rPr>
        <w:t xml:space="preserve"> </w:t>
      </w:r>
      <w:r>
        <w:rPr>
          <w:b/>
          <w:sz w:val="27"/>
        </w:rPr>
        <w:t>МУНИЦИПАЛЬНОГО</w:t>
      </w:r>
      <w:r w:rsidR="00B3110A">
        <w:rPr>
          <w:b/>
          <w:sz w:val="27"/>
        </w:rPr>
        <w:t xml:space="preserve"> </w:t>
      </w:r>
      <w:r>
        <w:rPr>
          <w:b/>
          <w:sz w:val="27"/>
        </w:rPr>
        <w:t>РАЙОНА ОМСКОЙ</w:t>
      </w:r>
      <w:r w:rsidR="00B3110A">
        <w:rPr>
          <w:b/>
          <w:sz w:val="27"/>
        </w:rPr>
        <w:t xml:space="preserve"> </w:t>
      </w:r>
      <w:r>
        <w:rPr>
          <w:b/>
          <w:sz w:val="27"/>
        </w:rPr>
        <w:t>ОБЛАСТИ</w:t>
      </w:r>
    </w:p>
    <w:p w:rsidR="000B31D0" w:rsidRDefault="000B31D0">
      <w:pPr>
        <w:pStyle w:val="a3"/>
        <w:spacing w:before="8"/>
        <w:rPr>
          <w:b/>
          <w:sz w:val="27"/>
        </w:rPr>
      </w:pPr>
    </w:p>
    <w:p w:rsidR="000B31D0" w:rsidRDefault="00C81A1A">
      <w:pPr>
        <w:pStyle w:val="a5"/>
      </w:pPr>
      <w:r>
        <w:t>ПОСТАНОВЛЕНИЕ</w:t>
      </w:r>
    </w:p>
    <w:p w:rsidR="000B31D0" w:rsidRDefault="000B31D0">
      <w:pPr>
        <w:pStyle w:val="a3"/>
        <w:spacing w:before="3"/>
        <w:rPr>
          <w:b/>
          <w:sz w:val="27"/>
        </w:rPr>
      </w:pPr>
    </w:p>
    <w:p w:rsidR="000B31D0" w:rsidRDefault="00CB7453" w:rsidP="00B3110A">
      <w:pPr>
        <w:pStyle w:val="a3"/>
        <w:tabs>
          <w:tab w:val="left" w:pos="8107"/>
        </w:tabs>
        <w:spacing w:before="1"/>
      </w:pPr>
      <w:r>
        <w:t>2</w:t>
      </w:r>
      <w:r w:rsidR="000F3BFA">
        <w:t>5</w:t>
      </w:r>
      <w:r>
        <w:t xml:space="preserve"> апреля</w:t>
      </w:r>
      <w:r w:rsidR="00C81A1A">
        <w:t>2024 года</w:t>
      </w:r>
      <w:r w:rsidR="00C81A1A">
        <w:tab/>
      </w:r>
      <w:r w:rsidR="000F3BFA">
        <w:t xml:space="preserve">  </w:t>
      </w:r>
      <w:r w:rsidR="00B3110A">
        <w:t xml:space="preserve"> </w:t>
      </w:r>
      <w:r w:rsidR="00C81A1A">
        <w:t>№ 2</w:t>
      </w:r>
      <w:r w:rsidR="000F3BFA">
        <w:t>5</w:t>
      </w:r>
    </w:p>
    <w:p w:rsidR="000B31D0" w:rsidRDefault="000B31D0">
      <w:pPr>
        <w:pStyle w:val="a3"/>
        <w:spacing w:before="10"/>
        <w:rPr>
          <w:sz w:val="27"/>
        </w:rPr>
      </w:pPr>
    </w:p>
    <w:p w:rsidR="000F3BFA" w:rsidRDefault="000F3BFA" w:rsidP="000F3BFA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 поселения за первый квартал 2024 года»</w:t>
      </w:r>
    </w:p>
    <w:p w:rsidR="000F3BFA" w:rsidRDefault="000F3BFA" w:rsidP="000F3BFA">
      <w:pPr>
        <w:jc w:val="both"/>
        <w:rPr>
          <w:sz w:val="28"/>
          <w:szCs w:val="28"/>
        </w:rPr>
      </w:pPr>
    </w:p>
    <w:p w:rsidR="000F3BFA" w:rsidRDefault="000F3BFA" w:rsidP="000F3BFA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со статьей 6 Положения «О бюджетном процессе в Самсоновском сельском поселении Тарского муниципального района Омской области»,</w:t>
      </w:r>
      <w:r>
        <w:rPr>
          <w:sz w:val="28"/>
        </w:rPr>
        <w:t xml:space="preserve"> Администрация </w:t>
      </w:r>
      <w:r>
        <w:rPr>
          <w:sz w:val="28"/>
          <w:szCs w:val="28"/>
        </w:rPr>
        <w:t>Самсоновского</w:t>
      </w:r>
      <w:r>
        <w:rPr>
          <w:sz w:val="28"/>
        </w:rPr>
        <w:t xml:space="preserve"> сельского поселения постановляет:</w:t>
      </w:r>
    </w:p>
    <w:p w:rsidR="000F3BFA" w:rsidRDefault="000F3BFA" w:rsidP="000F3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поселения за первый квартал 2024 года, согласно приложению к настоящему Постановлению:</w:t>
      </w:r>
    </w:p>
    <w:p w:rsidR="000F3BFA" w:rsidRDefault="000F3BFA" w:rsidP="000F3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в сумме </w:t>
      </w:r>
      <w:r w:rsidRPr="001C751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C7512">
        <w:rPr>
          <w:sz w:val="28"/>
          <w:szCs w:val="28"/>
        </w:rPr>
        <w:t>065</w:t>
      </w:r>
      <w:r>
        <w:rPr>
          <w:sz w:val="28"/>
          <w:szCs w:val="28"/>
        </w:rPr>
        <w:t xml:space="preserve"> </w:t>
      </w:r>
      <w:r w:rsidRPr="001C7512">
        <w:rPr>
          <w:sz w:val="28"/>
          <w:szCs w:val="28"/>
        </w:rPr>
        <w:t>811,33</w:t>
      </w:r>
      <w:r>
        <w:rPr>
          <w:sz w:val="28"/>
          <w:szCs w:val="28"/>
        </w:rPr>
        <w:t xml:space="preserve"> руб.;</w:t>
      </w:r>
    </w:p>
    <w:p w:rsidR="000F3BFA" w:rsidRDefault="000F3BFA" w:rsidP="000F3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в сумме </w:t>
      </w:r>
      <w:r w:rsidRPr="001C751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C7512">
        <w:rPr>
          <w:sz w:val="28"/>
          <w:szCs w:val="28"/>
        </w:rPr>
        <w:t>426</w:t>
      </w:r>
      <w:r>
        <w:rPr>
          <w:sz w:val="28"/>
          <w:szCs w:val="28"/>
        </w:rPr>
        <w:t xml:space="preserve"> </w:t>
      </w:r>
      <w:r w:rsidRPr="001C7512">
        <w:rPr>
          <w:sz w:val="28"/>
          <w:szCs w:val="28"/>
        </w:rPr>
        <w:t>110,25</w:t>
      </w:r>
      <w:r>
        <w:rPr>
          <w:sz w:val="28"/>
          <w:szCs w:val="28"/>
        </w:rPr>
        <w:t xml:space="preserve"> руб.;</w:t>
      </w:r>
    </w:p>
    <w:p w:rsidR="000F3BFA" w:rsidRDefault="000F3BFA" w:rsidP="000F3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превышением расходов над доходами (дефицитом) в сумме             360 298,92 руб.</w:t>
      </w:r>
    </w:p>
    <w:p w:rsidR="000F3BFA" w:rsidRDefault="000F3BFA" w:rsidP="000F3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информационном бюллетене «Официальный вестник Самсоновского  сельского поселения» и в информационно-коммуникационной сети «Интернет» на официальном сайте органов местного самоуправления Самсоновского  сельского поселения Тарского муниципального района.</w:t>
      </w:r>
    </w:p>
    <w:p w:rsidR="000F3BFA" w:rsidRDefault="000F3BFA" w:rsidP="000F3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отчет об исполнении бюджета поселения за первый квартал 2024 года в Совет Самсоновского  сельского поселения Тарского муниципального района Омской области.</w:t>
      </w:r>
    </w:p>
    <w:p w:rsidR="000F3BFA" w:rsidRDefault="000F3BFA" w:rsidP="000F3BFA">
      <w:pPr>
        <w:ind w:firstLine="720"/>
        <w:jc w:val="both"/>
        <w:rPr>
          <w:sz w:val="28"/>
          <w:szCs w:val="28"/>
        </w:rPr>
      </w:pPr>
    </w:p>
    <w:p w:rsidR="000B31D0" w:rsidRDefault="000B31D0">
      <w:pPr>
        <w:pStyle w:val="a3"/>
        <w:rPr>
          <w:sz w:val="20"/>
        </w:rPr>
      </w:pPr>
    </w:p>
    <w:p w:rsidR="000B31D0" w:rsidRDefault="000B31D0">
      <w:pPr>
        <w:pStyle w:val="a3"/>
        <w:rPr>
          <w:sz w:val="20"/>
        </w:rPr>
      </w:pPr>
    </w:p>
    <w:p w:rsidR="000B31D0" w:rsidRDefault="003C3051">
      <w:pPr>
        <w:pStyle w:val="a3"/>
        <w:spacing w:before="9"/>
        <w:rPr>
          <w:sz w:val="25"/>
        </w:rPr>
      </w:pPr>
      <w:r>
        <w:rPr>
          <w:noProof/>
          <w:lang w:eastAsia="ru-RU"/>
        </w:rPr>
        <w:t xml:space="preserve">Глава Самсоновского сельского поселения                       </w:t>
      </w:r>
      <w:bookmarkStart w:id="0" w:name="_GoBack"/>
      <w:bookmarkEnd w:id="0"/>
      <w:r>
        <w:rPr>
          <w:noProof/>
          <w:lang w:eastAsia="ru-RU"/>
        </w:rPr>
        <w:t xml:space="preserve">          И.И. Уразаев</w:t>
      </w:r>
    </w:p>
    <w:sectPr w:rsidR="000B31D0" w:rsidSect="00B3110A">
      <w:type w:val="continuous"/>
      <w:pgSz w:w="11920" w:h="16850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37F3A"/>
    <w:multiLevelType w:val="hybridMultilevel"/>
    <w:tmpl w:val="33E89C12"/>
    <w:lvl w:ilvl="0" w:tplc="FC1C56DE">
      <w:start w:val="1"/>
      <w:numFmt w:val="decimal"/>
      <w:lvlText w:val="%1."/>
      <w:lvlJc w:val="left"/>
      <w:pPr>
        <w:ind w:left="12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B463EE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2" w:tplc="38B6F494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631A67EA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137E3636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224C0002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8EF02CAE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7" w:tplc="5E30D4EC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06262FC4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31D0"/>
    <w:rsid w:val="000B31D0"/>
    <w:rsid w:val="000F3BFA"/>
    <w:rsid w:val="001A6D79"/>
    <w:rsid w:val="002C46A3"/>
    <w:rsid w:val="003C3051"/>
    <w:rsid w:val="004B47FB"/>
    <w:rsid w:val="00B3110A"/>
    <w:rsid w:val="00B3785E"/>
    <w:rsid w:val="00C81A1A"/>
    <w:rsid w:val="00CB7453"/>
    <w:rsid w:val="00FC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47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7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47FB"/>
    <w:rPr>
      <w:sz w:val="28"/>
      <w:szCs w:val="28"/>
    </w:rPr>
  </w:style>
  <w:style w:type="paragraph" w:styleId="a5">
    <w:name w:val="Title"/>
    <w:basedOn w:val="a"/>
    <w:uiPriority w:val="1"/>
    <w:qFormat/>
    <w:rsid w:val="004B47FB"/>
    <w:pPr>
      <w:ind w:left="9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4B47FB"/>
    <w:pPr>
      <w:ind w:left="1272" w:right="1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B47FB"/>
  </w:style>
  <w:style w:type="character" w:customStyle="1" w:styleId="a4">
    <w:name w:val="Основной текст Знак"/>
    <w:basedOn w:val="a0"/>
    <w:link w:val="a3"/>
    <w:uiPriority w:val="1"/>
    <w:rsid w:val="00B3110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72" w:right="1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2024-04-24T08:23:00Z</cp:lastPrinted>
  <dcterms:created xsi:type="dcterms:W3CDTF">2024-04-25T03:43:00Z</dcterms:created>
  <dcterms:modified xsi:type="dcterms:W3CDTF">2024-04-25T03:44:00Z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</Properties>
</file>